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CE750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微软雅黑" w:hAnsi="微软雅黑" w:eastAsia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/>
          <w:b/>
          <w:bCs/>
          <w:sz w:val="44"/>
          <w:szCs w:val="44"/>
        </w:rPr>
        <w:t>2</w:t>
      </w:r>
      <w:r>
        <w:rPr>
          <w:rFonts w:ascii="微软雅黑" w:hAnsi="微软雅黑" w:eastAsia="微软雅黑"/>
          <w:b/>
          <w:bCs/>
          <w:sz w:val="44"/>
          <w:szCs w:val="44"/>
        </w:rPr>
        <w:t>02</w:t>
      </w:r>
      <w:r>
        <w:rPr>
          <w:rFonts w:hint="eastAsia" w:ascii="微软雅黑" w:hAnsi="微软雅黑" w:eastAsia="微软雅黑"/>
          <w:b/>
          <w:bCs/>
          <w:sz w:val="44"/>
          <w:szCs w:val="44"/>
          <w:lang w:val="en-US" w:eastAsia="zh-CN"/>
        </w:rPr>
        <w:t>6</w:t>
      </w:r>
      <w:r>
        <w:rPr>
          <w:rFonts w:hint="eastAsia" w:ascii="微软雅黑" w:hAnsi="微软雅黑" w:eastAsia="微软雅黑"/>
          <w:b/>
          <w:bCs/>
          <w:sz w:val="44"/>
          <w:szCs w:val="44"/>
        </w:rPr>
        <w:t>考研政治大纲变动情况及备考策略</w:t>
      </w:r>
    </w:p>
    <w:p w14:paraId="6BE2FBF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微软雅黑" w:hAnsi="微软雅黑" w:eastAsia="微软雅黑"/>
          <w:b/>
          <w:bCs/>
        </w:rPr>
      </w:pPr>
    </w:p>
    <w:p w14:paraId="71031CE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微软雅黑" w:hAnsi="微软雅黑" w:eastAsia="微软雅黑"/>
          <w:b/>
          <w:bCs/>
        </w:rPr>
      </w:pPr>
    </w:p>
    <w:sdt>
      <w:sdtPr>
        <w:rPr>
          <w:rFonts w:hint="eastAsia" w:ascii="微软雅黑" w:hAnsi="微软雅黑" w:eastAsia="微软雅黑" w:cs="微软雅黑"/>
          <w:b/>
          <w:bCs/>
          <w:color w:val="auto"/>
          <w:kern w:val="2"/>
          <w:sz w:val="21"/>
          <w:szCs w:val="22"/>
          <w:lang w:val="zh-CN"/>
        </w:rPr>
        <w:id w:val="-1"/>
        <w:docPartObj>
          <w:docPartGallery w:val="Table of Contents"/>
          <w:docPartUnique/>
        </w:docPartObj>
      </w:sdtPr>
      <w:sdtEndPr>
        <w:rPr>
          <w:rFonts w:hint="eastAsia" w:ascii="微软雅黑" w:hAnsi="微软雅黑" w:eastAsia="微软雅黑" w:cs="微软雅黑"/>
          <w:b/>
          <w:bCs/>
          <w:color w:val="auto"/>
          <w:kern w:val="2"/>
          <w:sz w:val="21"/>
          <w:szCs w:val="22"/>
          <w:lang w:val="zh-CN"/>
        </w:rPr>
      </w:sdtEndPr>
      <w:sdtContent>
        <w:p w14:paraId="1104A768">
          <w:pPr>
            <w:pStyle w:val="12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240" w:lineRule="auto"/>
            <w:jc w:val="center"/>
            <w:textAlignment w:val="auto"/>
            <w:rPr>
              <w:rFonts w:hint="eastAsia" w:ascii="微软雅黑" w:hAnsi="微软雅黑" w:eastAsia="微软雅黑" w:cs="微软雅黑"/>
              <w:b/>
              <w:bCs/>
              <w:color w:val="auto"/>
              <w:lang w:val="zh-CN"/>
            </w:rPr>
          </w:pPr>
          <w:r>
            <w:rPr>
              <w:rFonts w:hint="eastAsia" w:ascii="微软雅黑" w:hAnsi="微软雅黑" w:eastAsia="微软雅黑" w:cs="微软雅黑"/>
              <w:b/>
              <w:bCs/>
              <w:color w:val="auto"/>
              <w:lang w:val="zh-CN"/>
            </w:rPr>
            <w:t>目录</w:t>
          </w:r>
        </w:p>
        <w:p w14:paraId="773DAF44">
          <w:pPr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240" w:lineRule="auto"/>
            <w:textAlignment w:val="auto"/>
            <w:rPr>
              <w:rFonts w:hint="eastAsia" w:ascii="微软雅黑" w:hAnsi="微软雅黑" w:eastAsia="微软雅黑" w:cs="微软雅黑"/>
              <w:b/>
              <w:bCs/>
              <w:lang w:val="zh-CN"/>
            </w:rPr>
          </w:pPr>
        </w:p>
        <w:p w14:paraId="2106D543">
          <w:pPr>
            <w:pStyle w:val="5"/>
            <w:tabs>
              <w:tab w:val="right" w:leader="dot" w:pos="13958"/>
            </w:tabs>
            <w:rPr>
              <w:rFonts w:hint="eastAsia" w:ascii="微软雅黑" w:hAnsi="微软雅黑" w:eastAsia="微软雅黑" w:cs="微软雅黑"/>
              <w:b/>
              <w:bCs/>
            </w:rPr>
          </w:pPr>
          <w:r>
            <w:rPr>
              <w:rFonts w:hint="eastAsia" w:ascii="微软雅黑" w:hAnsi="微软雅黑" w:eastAsia="微软雅黑" w:cs="微软雅黑"/>
              <w:b/>
              <w:bCs/>
            </w:rPr>
            <w:fldChar w:fldCharType="begin"/>
          </w:r>
          <w:r>
            <w:rPr>
              <w:rFonts w:hint="eastAsia" w:ascii="微软雅黑" w:hAnsi="微软雅黑" w:eastAsia="微软雅黑" w:cs="微软雅黑"/>
              <w:b/>
              <w:bCs/>
            </w:rPr>
            <w:instrText xml:space="preserve"> TOC \o "1-3" \h \z \u </w:instrText>
          </w:r>
          <w:r>
            <w:rPr>
              <w:rFonts w:hint="eastAsia" w:ascii="微软雅黑" w:hAnsi="微软雅黑" w:eastAsia="微软雅黑" w:cs="微软雅黑"/>
              <w:b/>
              <w:bCs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/>
              <w:bCs/>
            </w:rPr>
            <w:fldChar w:fldCharType="begin"/>
          </w:r>
          <w:r>
            <w:rPr>
              <w:rFonts w:hint="eastAsia" w:ascii="微软雅黑" w:hAnsi="微软雅黑" w:eastAsia="微软雅黑" w:cs="微软雅黑"/>
              <w:b/>
              <w:bCs/>
            </w:rPr>
            <w:instrText xml:space="preserve"> HYPERLINK \l _Toc19620 </w:instrText>
          </w:r>
          <w:r>
            <w:rPr>
              <w:rFonts w:hint="eastAsia" w:ascii="微软雅黑" w:hAnsi="微软雅黑" w:eastAsia="微软雅黑" w:cs="微软雅黑"/>
              <w:b/>
              <w:bCs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/>
              <w:bCs/>
              <w:szCs w:val="28"/>
            </w:rPr>
            <w:t>一、202</w:t>
          </w:r>
          <w:r>
            <w:rPr>
              <w:rFonts w:hint="eastAsia" w:ascii="微软雅黑" w:hAnsi="微软雅黑" w:eastAsia="微软雅黑" w:cs="微软雅黑"/>
              <w:b/>
              <w:bCs/>
              <w:szCs w:val="28"/>
              <w:lang w:val="en-US" w:eastAsia="zh-CN"/>
            </w:rPr>
            <w:t>6</w:t>
          </w:r>
          <w:r>
            <w:rPr>
              <w:rFonts w:hint="eastAsia" w:ascii="微软雅黑" w:hAnsi="微软雅黑" w:eastAsia="微软雅黑" w:cs="微软雅黑"/>
              <w:b/>
              <w:bCs/>
              <w:szCs w:val="28"/>
            </w:rPr>
            <w:t>考研政治大纲整体变动情况</w:t>
          </w:r>
          <w:r>
            <w:rPr>
              <w:rFonts w:hint="eastAsia" w:ascii="微软雅黑" w:hAnsi="微软雅黑" w:eastAsia="微软雅黑" w:cs="微软雅黑"/>
              <w:b/>
              <w:bCs/>
            </w:rPr>
            <w:tab/>
          </w:r>
          <w:r>
            <w:rPr>
              <w:rFonts w:hint="eastAsia" w:ascii="微软雅黑" w:hAnsi="微软雅黑" w:eastAsia="微软雅黑" w:cs="微软雅黑"/>
              <w:b/>
              <w:bCs/>
            </w:rPr>
            <w:fldChar w:fldCharType="begin"/>
          </w:r>
          <w:r>
            <w:rPr>
              <w:rFonts w:hint="eastAsia" w:ascii="微软雅黑" w:hAnsi="微软雅黑" w:eastAsia="微软雅黑" w:cs="微软雅黑"/>
              <w:b/>
              <w:bCs/>
            </w:rPr>
            <w:instrText xml:space="preserve"> PAGEREF _Toc19620 \h </w:instrText>
          </w:r>
          <w:r>
            <w:rPr>
              <w:rFonts w:hint="eastAsia" w:ascii="微软雅黑" w:hAnsi="微软雅黑" w:eastAsia="微软雅黑" w:cs="微软雅黑"/>
              <w:b/>
              <w:bCs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/>
              <w:bCs/>
            </w:rPr>
            <w:t>2</w:t>
          </w:r>
          <w:r>
            <w:rPr>
              <w:rFonts w:hint="eastAsia" w:ascii="微软雅黑" w:hAnsi="微软雅黑" w:eastAsia="微软雅黑" w:cs="微软雅黑"/>
              <w:b/>
              <w:bCs/>
            </w:rPr>
            <w:fldChar w:fldCharType="end"/>
          </w:r>
          <w:r>
            <w:rPr>
              <w:rFonts w:hint="eastAsia" w:ascii="微软雅黑" w:hAnsi="微软雅黑" w:eastAsia="微软雅黑" w:cs="微软雅黑"/>
              <w:b/>
              <w:bCs/>
            </w:rPr>
            <w:fldChar w:fldCharType="end"/>
          </w:r>
        </w:p>
        <w:p w14:paraId="6B7176BE">
          <w:pPr>
            <w:pStyle w:val="5"/>
            <w:tabs>
              <w:tab w:val="right" w:leader="dot" w:pos="13958"/>
            </w:tabs>
            <w:rPr>
              <w:rFonts w:hint="eastAsia" w:ascii="微软雅黑" w:hAnsi="微软雅黑" w:eastAsia="微软雅黑" w:cs="微软雅黑"/>
              <w:b/>
              <w:bCs/>
            </w:rPr>
          </w:pPr>
          <w:r>
            <w:rPr>
              <w:rFonts w:hint="eastAsia" w:ascii="微软雅黑" w:hAnsi="微软雅黑" w:eastAsia="微软雅黑" w:cs="微软雅黑"/>
              <w:b/>
              <w:bCs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/>
              <w:bCs/>
              <w:lang w:val="zh-CN"/>
            </w:rPr>
            <w:instrText xml:space="preserve"> HYPERLINK \l _Toc23969 </w:instrText>
          </w:r>
          <w:r>
            <w:rPr>
              <w:rFonts w:hint="eastAsia" w:ascii="微软雅黑" w:hAnsi="微软雅黑" w:eastAsia="微软雅黑" w:cs="微软雅黑"/>
              <w:b/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/>
              <w:bCs/>
              <w:szCs w:val="28"/>
            </w:rPr>
            <w:t>二、202</w:t>
          </w:r>
          <w:r>
            <w:rPr>
              <w:rFonts w:hint="eastAsia" w:ascii="微软雅黑" w:hAnsi="微软雅黑" w:eastAsia="微软雅黑" w:cs="微软雅黑"/>
              <w:b/>
              <w:bCs/>
              <w:szCs w:val="28"/>
              <w:lang w:val="en-US" w:eastAsia="zh-CN"/>
            </w:rPr>
            <w:t>6</w:t>
          </w:r>
          <w:r>
            <w:rPr>
              <w:rFonts w:hint="eastAsia" w:ascii="微软雅黑" w:hAnsi="微软雅黑" w:eastAsia="微软雅黑" w:cs="微软雅黑"/>
              <w:b/>
              <w:bCs/>
              <w:szCs w:val="28"/>
            </w:rPr>
            <w:t>考研政治考试形式和试卷结构</w:t>
          </w:r>
          <w:r>
            <w:rPr>
              <w:rFonts w:hint="eastAsia" w:ascii="微软雅黑" w:hAnsi="微软雅黑" w:eastAsia="微软雅黑" w:cs="微软雅黑"/>
              <w:b/>
              <w:bCs/>
            </w:rPr>
            <w:tab/>
          </w:r>
          <w:r>
            <w:rPr>
              <w:rFonts w:hint="eastAsia" w:ascii="微软雅黑" w:hAnsi="微软雅黑" w:eastAsia="微软雅黑" w:cs="微软雅黑"/>
              <w:b/>
              <w:bCs/>
            </w:rPr>
            <w:fldChar w:fldCharType="begin"/>
          </w:r>
          <w:r>
            <w:rPr>
              <w:rFonts w:hint="eastAsia" w:ascii="微软雅黑" w:hAnsi="微软雅黑" w:eastAsia="微软雅黑" w:cs="微软雅黑"/>
              <w:b/>
              <w:bCs/>
            </w:rPr>
            <w:instrText xml:space="preserve"> PAGEREF _Toc23969 \h </w:instrText>
          </w:r>
          <w:r>
            <w:rPr>
              <w:rFonts w:hint="eastAsia" w:ascii="微软雅黑" w:hAnsi="微软雅黑" w:eastAsia="微软雅黑" w:cs="微软雅黑"/>
              <w:b/>
              <w:bCs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/>
              <w:bCs/>
            </w:rPr>
            <w:t>4</w:t>
          </w:r>
          <w:r>
            <w:rPr>
              <w:rFonts w:hint="eastAsia" w:ascii="微软雅黑" w:hAnsi="微软雅黑" w:eastAsia="微软雅黑" w:cs="微软雅黑"/>
              <w:b/>
              <w:bCs/>
            </w:rPr>
            <w:fldChar w:fldCharType="end"/>
          </w:r>
          <w:r>
            <w:rPr>
              <w:rFonts w:hint="eastAsia" w:ascii="微软雅黑" w:hAnsi="微软雅黑" w:eastAsia="微软雅黑" w:cs="微软雅黑"/>
              <w:b/>
              <w:bCs/>
              <w:lang w:val="zh-CN"/>
            </w:rPr>
            <w:fldChar w:fldCharType="end"/>
          </w:r>
        </w:p>
        <w:p w14:paraId="2CF3152C">
          <w:pPr>
            <w:pStyle w:val="5"/>
            <w:tabs>
              <w:tab w:val="right" w:leader="dot" w:pos="13958"/>
            </w:tabs>
            <w:rPr>
              <w:rFonts w:hint="eastAsia" w:ascii="微软雅黑" w:hAnsi="微软雅黑" w:eastAsia="微软雅黑" w:cs="微软雅黑"/>
              <w:b/>
              <w:bCs/>
            </w:rPr>
          </w:pPr>
          <w:r>
            <w:rPr>
              <w:rFonts w:hint="eastAsia" w:ascii="微软雅黑" w:hAnsi="微软雅黑" w:eastAsia="微软雅黑" w:cs="微软雅黑"/>
              <w:b/>
              <w:bCs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/>
              <w:bCs/>
              <w:lang w:val="zh-CN"/>
            </w:rPr>
            <w:instrText xml:space="preserve"> HYPERLINK \l _Toc2686 </w:instrText>
          </w:r>
          <w:r>
            <w:rPr>
              <w:rFonts w:hint="eastAsia" w:ascii="微软雅黑" w:hAnsi="微软雅黑" w:eastAsia="微软雅黑" w:cs="微软雅黑"/>
              <w:b/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/>
              <w:bCs/>
              <w:szCs w:val="28"/>
              <w:lang w:val="en-US" w:eastAsia="zh-CN"/>
            </w:rPr>
            <w:t>三</w:t>
          </w:r>
          <w:r>
            <w:rPr>
              <w:rFonts w:hint="eastAsia" w:ascii="微软雅黑" w:hAnsi="微软雅黑" w:eastAsia="微软雅黑" w:cs="微软雅黑"/>
              <w:b/>
              <w:bCs/>
              <w:szCs w:val="28"/>
            </w:rPr>
            <w:t>、</w:t>
          </w:r>
          <w:r>
            <w:rPr>
              <w:rFonts w:hint="eastAsia" w:ascii="微软雅黑" w:hAnsi="微软雅黑" w:eastAsia="微软雅黑" w:cs="微软雅黑"/>
              <w:b/>
              <w:bCs/>
              <w:szCs w:val="28"/>
              <w:lang w:val="en-US" w:eastAsia="zh-CN"/>
            </w:rPr>
            <w:t>2026</w:t>
          </w:r>
          <w:r>
            <w:rPr>
              <w:rFonts w:hint="eastAsia" w:ascii="微软雅黑" w:hAnsi="微软雅黑" w:eastAsia="微软雅黑" w:cs="微软雅黑"/>
              <w:b/>
              <w:bCs/>
              <w:szCs w:val="28"/>
            </w:rPr>
            <w:t>新大纲发布后考研政治备考策略</w:t>
          </w:r>
          <w:r>
            <w:rPr>
              <w:rFonts w:hint="eastAsia" w:ascii="微软雅黑" w:hAnsi="微软雅黑" w:eastAsia="微软雅黑" w:cs="微软雅黑"/>
              <w:b/>
              <w:bCs/>
            </w:rPr>
            <w:tab/>
          </w:r>
          <w:r>
            <w:rPr>
              <w:rFonts w:hint="eastAsia" w:ascii="微软雅黑" w:hAnsi="微软雅黑" w:eastAsia="微软雅黑" w:cs="微软雅黑"/>
              <w:b/>
              <w:bCs/>
            </w:rPr>
            <w:fldChar w:fldCharType="begin"/>
          </w:r>
          <w:r>
            <w:rPr>
              <w:rFonts w:hint="eastAsia" w:ascii="微软雅黑" w:hAnsi="微软雅黑" w:eastAsia="微软雅黑" w:cs="微软雅黑"/>
              <w:b/>
              <w:bCs/>
            </w:rPr>
            <w:instrText xml:space="preserve"> PAGEREF _Toc2686 \h </w:instrText>
          </w:r>
          <w:r>
            <w:rPr>
              <w:rFonts w:hint="eastAsia" w:ascii="微软雅黑" w:hAnsi="微软雅黑" w:eastAsia="微软雅黑" w:cs="微软雅黑"/>
              <w:b/>
              <w:bCs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/>
              <w:bCs/>
            </w:rPr>
            <w:t>6</w:t>
          </w:r>
          <w:r>
            <w:rPr>
              <w:rFonts w:hint="eastAsia" w:ascii="微软雅黑" w:hAnsi="微软雅黑" w:eastAsia="微软雅黑" w:cs="微软雅黑"/>
              <w:b/>
              <w:bCs/>
            </w:rPr>
            <w:fldChar w:fldCharType="end"/>
          </w:r>
          <w:r>
            <w:rPr>
              <w:rFonts w:hint="eastAsia" w:ascii="微软雅黑" w:hAnsi="微软雅黑" w:eastAsia="微软雅黑" w:cs="微软雅黑"/>
              <w:b/>
              <w:bCs/>
              <w:lang w:val="zh-CN"/>
            </w:rPr>
            <w:fldChar w:fldCharType="end"/>
          </w:r>
        </w:p>
        <w:p w14:paraId="37751E8E">
          <w:pPr>
            <w:pStyle w:val="5"/>
            <w:tabs>
              <w:tab w:val="right" w:leader="dot" w:pos="13958"/>
            </w:tabs>
            <w:rPr>
              <w:rFonts w:hint="eastAsia" w:ascii="微软雅黑" w:hAnsi="微软雅黑" w:eastAsia="微软雅黑" w:cs="微软雅黑"/>
              <w:b/>
              <w:bCs/>
            </w:rPr>
          </w:pPr>
          <w:r>
            <w:rPr>
              <w:rFonts w:hint="eastAsia" w:ascii="微软雅黑" w:hAnsi="微软雅黑" w:eastAsia="微软雅黑" w:cs="微软雅黑"/>
              <w:b/>
              <w:bCs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/>
              <w:bCs/>
              <w:lang w:val="zh-CN"/>
            </w:rPr>
            <w:instrText xml:space="preserve"> HYPERLINK \l _Toc4757 </w:instrText>
          </w:r>
          <w:r>
            <w:rPr>
              <w:rFonts w:hint="eastAsia" w:ascii="微软雅黑" w:hAnsi="微软雅黑" w:eastAsia="微软雅黑" w:cs="微软雅黑"/>
              <w:b/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/>
              <w:bCs/>
              <w:szCs w:val="28"/>
              <w:lang w:val="en-US" w:eastAsia="zh-CN"/>
            </w:rPr>
            <w:t>四、2026考研政治大纲变动一览表</w:t>
          </w:r>
          <w:r>
            <w:rPr>
              <w:rFonts w:hint="eastAsia" w:ascii="微软雅黑" w:hAnsi="微软雅黑" w:eastAsia="微软雅黑" w:cs="微软雅黑"/>
              <w:b/>
              <w:bCs/>
            </w:rPr>
            <w:tab/>
          </w:r>
          <w:r>
            <w:rPr>
              <w:rFonts w:hint="eastAsia" w:ascii="微软雅黑" w:hAnsi="微软雅黑" w:eastAsia="微软雅黑" w:cs="微软雅黑"/>
              <w:b/>
              <w:bCs/>
            </w:rPr>
            <w:fldChar w:fldCharType="begin"/>
          </w:r>
          <w:r>
            <w:rPr>
              <w:rFonts w:hint="eastAsia" w:ascii="微软雅黑" w:hAnsi="微软雅黑" w:eastAsia="微软雅黑" w:cs="微软雅黑"/>
              <w:b/>
              <w:bCs/>
            </w:rPr>
            <w:instrText xml:space="preserve"> PAGEREF _Toc4757 \h </w:instrText>
          </w:r>
          <w:r>
            <w:rPr>
              <w:rFonts w:hint="eastAsia" w:ascii="微软雅黑" w:hAnsi="微软雅黑" w:eastAsia="微软雅黑" w:cs="微软雅黑"/>
              <w:b/>
              <w:bCs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/>
              <w:bCs/>
            </w:rPr>
            <w:t>11</w:t>
          </w:r>
          <w:r>
            <w:rPr>
              <w:rFonts w:hint="eastAsia" w:ascii="微软雅黑" w:hAnsi="微软雅黑" w:eastAsia="微软雅黑" w:cs="微软雅黑"/>
              <w:b/>
              <w:bCs/>
            </w:rPr>
            <w:fldChar w:fldCharType="end"/>
          </w:r>
          <w:r>
            <w:rPr>
              <w:rFonts w:hint="eastAsia" w:ascii="微软雅黑" w:hAnsi="微软雅黑" w:eastAsia="微软雅黑" w:cs="微软雅黑"/>
              <w:b/>
              <w:bCs/>
              <w:lang w:val="zh-CN"/>
            </w:rPr>
            <w:fldChar w:fldCharType="end"/>
          </w:r>
        </w:p>
        <w:p w14:paraId="17A75716">
          <w:pPr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240" w:lineRule="auto"/>
            <w:textAlignment w:val="auto"/>
          </w:pPr>
          <w:r>
            <w:rPr>
              <w:rFonts w:hint="eastAsia" w:ascii="微软雅黑" w:hAnsi="微软雅黑" w:eastAsia="微软雅黑" w:cs="微软雅黑"/>
              <w:b/>
              <w:bCs/>
              <w:lang w:val="zh-CN"/>
            </w:rPr>
            <w:fldChar w:fldCharType="end"/>
          </w:r>
        </w:p>
      </w:sdtContent>
    </w:sdt>
    <w:p w14:paraId="7E4A93C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微软雅黑" w:hAnsi="微软雅黑" w:eastAsia="微软雅黑"/>
          <w:b/>
          <w:bCs/>
        </w:rPr>
        <w:sectPr>
          <w:headerReference r:id="rId5" w:type="first"/>
          <w:footerReference r:id="rId7" w:type="first"/>
          <w:headerReference r:id="rId3" w:type="default"/>
          <w:headerReference r:id="rId4" w:type="even"/>
          <w:footerReference r:id="rId6" w:type="even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 w14:paraId="126B167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0"/>
        <w:rPr>
          <w:rFonts w:ascii="微软雅黑" w:hAnsi="微软雅黑" w:eastAsia="微软雅黑"/>
          <w:b/>
          <w:bCs/>
          <w:sz w:val="28"/>
          <w:szCs w:val="28"/>
        </w:rPr>
      </w:pPr>
      <w:bookmarkStart w:id="0" w:name="_Toc19620"/>
      <w:r>
        <w:rPr>
          <w:rFonts w:hint="eastAsia" w:ascii="微软雅黑" w:hAnsi="微软雅黑" w:eastAsia="微软雅黑"/>
          <w:b/>
          <w:bCs/>
          <w:sz w:val="28"/>
          <w:szCs w:val="28"/>
        </w:rPr>
        <w:t>一、2</w:t>
      </w:r>
      <w:r>
        <w:rPr>
          <w:rFonts w:ascii="微软雅黑" w:hAnsi="微软雅黑" w:eastAsia="微软雅黑"/>
          <w:b/>
          <w:bCs/>
          <w:sz w:val="28"/>
          <w:szCs w:val="28"/>
        </w:rPr>
        <w:t>02</w:t>
      </w:r>
      <w:r>
        <w:rPr>
          <w:rFonts w:hint="eastAsia" w:ascii="微软雅黑" w:hAnsi="微软雅黑" w:eastAsia="微软雅黑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微软雅黑" w:hAnsi="微软雅黑" w:eastAsia="微软雅黑"/>
          <w:b/>
          <w:bCs/>
          <w:sz w:val="28"/>
          <w:szCs w:val="28"/>
        </w:rPr>
        <w:t>考研政治大纲整体变动情况</w:t>
      </w:r>
      <w:bookmarkEnd w:id="0"/>
    </w:p>
    <w:p w14:paraId="7572FA0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auto"/>
        <w:rPr>
          <w:rFonts w:hint="default" w:ascii="微软雅黑" w:hAnsi="微软雅黑" w:eastAsia="微软雅黑"/>
          <w:szCs w:val="21"/>
          <w:lang w:val="en-US" w:eastAsia="zh-CN"/>
        </w:rPr>
      </w:pPr>
      <w:r>
        <w:rPr>
          <w:rFonts w:hint="eastAsia" w:ascii="微软雅黑" w:hAnsi="微软雅黑" w:eastAsia="微软雅黑"/>
          <w:szCs w:val="21"/>
        </w:rPr>
        <w:t>2</w:t>
      </w:r>
      <w:r>
        <w:rPr>
          <w:rFonts w:ascii="微软雅黑" w:hAnsi="微软雅黑" w:eastAsia="微软雅黑"/>
          <w:szCs w:val="21"/>
        </w:rPr>
        <w:t>02</w:t>
      </w:r>
      <w:r>
        <w:rPr>
          <w:rFonts w:hint="eastAsia" w:ascii="微软雅黑" w:hAnsi="微软雅黑" w:eastAsia="微软雅黑"/>
          <w:szCs w:val="21"/>
          <w:lang w:val="en-US" w:eastAsia="zh-CN"/>
        </w:rPr>
        <w:t>6</w:t>
      </w:r>
      <w:r>
        <w:rPr>
          <w:rFonts w:hint="eastAsia" w:ascii="微软雅黑" w:hAnsi="微软雅黑" w:eastAsia="微软雅黑"/>
          <w:szCs w:val="21"/>
        </w:rPr>
        <w:t>考研政治新大纲</w:t>
      </w:r>
      <w:r>
        <w:rPr>
          <w:rFonts w:hint="eastAsia" w:ascii="微软雅黑" w:hAnsi="微软雅黑" w:eastAsia="微软雅黑"/>
          <w:szCs w:val="21"/>
          <w:lang w:val="en-US" w:eastAsia="zh-CN"/>
        </w:rPr>
        <w:t>发布的较晚，</w:t>
      </w:r>
      <w:r>
        <w:rPr>
          <w:rFonts w:hint="eastAsia" w:ascii="微软雅黑" w:hAnsi="微软雅黑" w:eastAsia="微软雅黑"/>
          <w:szCs w:val="21"/>
        </w:rPr>
        <w:t>对考生而言，最重要的、最关心的</w:t>
      </w:r>
      <w:r>
        <w:rPr>
          <w:rFonts w:hint="eastAsia" w:ascii="微软雅黑" w:hAnsi="微软雅黑" w:eastAsia="微软雅黑"/>
          <w:szCs w:val="21"/>
          <w:lang w:val="en-US" w:eastAsia="zh-CN"/>
        </w:rPr>
        <w:t>无疑</w:t>
      </w:r>
      <w:r>
        <w:rPr>
          <w:rFonts w:hint="eastAsia" w:ascii="微软雅黑" w:hAnsi="微软雅黑" w:eastAsia="微软雅黑"/>
          <w:szCs w:val="21"/>
        </w:rPr>
        <w:t>是变动部分。总体来说，</w:t>
      </w:r>
      <w:r>
        <w:rPr>
          <w:rFonts w:hint="eastAsia" w:ascii="微软雅黑" w:hAnsi="微软雅黑" w:eastAsia="微软雅黑"/>
          <w:b/>
          <w:bCs/>
          <w:color w:val="FF0000"/>
          <w:szCs w:val="21"/>
        </w:rPr>
        <w:t>今年大纲</w:t>
      </w:r>
      <w:r>
        <w:rPr>
          <w:rFonts w:hint="eastAsia" w:ascii="微软雅黑" w:hAnsi="微软雅黑" w:eastAsia="微软雅黑"/>
          <w:b/>
          <w:bCs/>
          <w:color w:val="FF0000"/>
          <w:szCs w:val="21"/>
          <w:lang w:val="en-US" w:eastAsia="zh-CN"/>
        </w:rPr>
        <w:t>几乎没变</w:t>
      </w:r>
      <w:r>
        <w:rPr>
          <w:rFonts w:hint="eastAsia" w:ascii="微软雅黑" w:hAnsi="微软雅黑" w:eastAsia="微软雅黑"/>
          <w:szCs w:val="21"/>
        </w:rPr>
        <w:t>，</w:t>
      </w:r>
      <w:r>
        <w:rPr>
          <w:rFonts w:hint="eastAsia" w:ascii="微软雅黑" w:hAnsi="微软雅黑" w:eastAsia="微软雅黑"/>
          <w:szCs w:val="21"/>
          <w:lang w:val="en-US" w:eastAsia="zh-CN"/>
        </w:rPr>
        <w:t>各个学科的框架、章节都没有大的变动，大家按照之前的节奏正常复习即可。</w:t>
      </w:r>
    </w:p>
    <w:p w14:paraId="0190CAD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auto"/>
        <w:rPr>
          <w:rFonts w:ascii="微软雅黑" w:hAnsi="微软雅黑" w:eastAsia="微软雅黑"/>
          <w:b/>
          <w:bCs/>
          <w:szCs w:val="21"/>
        </w:rPr>
      </w:pPr>
      <w:r>
        <w:rPr>
          <w:rFonts w:hint="eastAsia" w:ascii="微软雅黑" w:hAnsi="微软雅黑" w:eastAsia="微软雅黑"/>
          <w:b/>
          <w:bCs/>
          <w:szCs w:val="21"/>
        </w:rPr>
        <w:t>1</w:t>
      </w:r>
      <w:r>
        <w:rPr>
          <w:rFonts w:ascii="微软雅黑" w:hAnsi="微软雅黑" w:eastAsia="微软雅黑"/>
          <w:b/>
          <w:bCs/>
          <w:szCs w:val="21"/>
        </w:rPr>
        <w:t>.</w:t>
      </w:r>
      <w:r>
        <w:rPr>
          <w:rFonts w:hint="eastAsia" w:ascii="微软雅黑" w:hAnsi="微软雅黑" w:eastAsia="微软雅黑"/>
          <w:b/>
          <w:bCs/>
          <w:szCs w:val="21"/>
        </w:rPr>
        <w:t>变动分类</w:t>
      </w:r>
    </w:p>
    <w:p w14:paraId="12670ED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auto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大纲变动主要有几类：删除、新增、调整（标题调整、位置变动、新表述等）。要区分实质性变动与非实质性变动，实质性变动包括新增考点、重要知识点新表述，考查可能性较大，非实质性变动包括知识点的拆分与组合、标题的调整、知识点内容位置的变动等，这些内容按照原计划复习即可。</w:t>
      </w:r>
    </w:p>
    <w:p w14:paraId="5CDA30B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auto"/>
        <w:rPr>
          <w:rFonts w:hint="eastAsia" w:ascii="微软雅黑" w:hAnsi="微软雅黑" w:eastAsia="微软雅黑"/>
          <w:b/>
          <w:bCs/>
          <w:szCs w:val="21"/>
        </w:rPr>
      </w:pPr>
      <w:r>
        <w:rPr>
          <w:rFonts w:hint="eastAsia" w:ascii="微软雅黑" w:hAnsi="微软雅黑" w:eastAsia="微软雅黑"/>
          <w:b/>
          <w:bCs/>
          <w:szCs w:val="21"/>
        </w:rPr>
        <w:t>2</w:t>
      </w:r>
      <w:r>
        <w:rPr>
          <w:rFonts w:ascii="微软雅黑" w:hAnsi="微软雅黑" w:eastAsia="微软雅黑"/>
          <w:b/>
          <w:bCs/>
          <w:szCs w:val="21"/>
        </w:rPr>
        <w:t>.</w:t>
      </w:r>
      <w:r>
        <w:rPr>
          <w:rFonts w:hint="eastAsia" w:ascii="微软雅黑" w:hAnsi="微软雅黑" w:eastAsia="微软雅黑"/>
          <w:b/>
          <w:bCs/>
          <w:szCs w:val="21"/>
        </w:rPr>
        <w:t>整体变动情况</w:t>
      </w:r>
    </w:p>
    <w:p w14:paraId="0F1A2EE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auto"/>
        <w:rPr>
          <w:rFonts w:hint="default" w:ascii="微软雅黑" w:hAnsi="微软雅黑" w:eastAsia="微软雅黑"/>
          <w:b/>
          <w:bCs/>
          <w:szCs w:val="21"/>
          <w:lang w:val="en-US" w:eastAsia="zh-CN"/>
        </w:rPr>
      </w:pPr>
      <w:r>
        <w:rPr>
          <w:rFonts w:hint="eastAsia" w:ascii="微软雅黑" w:hAnsi="微软雅黑" w:eastAsia="微软雅黑"/>
          <w:b/>
          <w:bCs/>
          <w:szCs w:val="21"/>
          <w:lang w:val="en-US" w:eastAsia="zh-CN"/>
        </w:rPr>
        <w:t>试卷满分仍然为100分，考试时间仍然为180分钟，答题方式还是闭卷、笔试，题型依然是单项选择题、多项选择题和材料分析题。</w:t>
      </w:r>
    </w:p>
    <w:p w14:paraId="1A962B4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auto"/>
        <w:rPr>
          <w:rFonts w:hint="default" w:ascii="微软雅黑" w:hAnsi="微软雅黑" w:eastAsia="微软雅黑"/>
          <w:b/>
          <w:bCs/>
          <w:szCs w:val="21"/>
          <w:lang w:val="en-US" w:eastAsia="zh-CN"/>
        </w:rPr>
      </w:pPr>
      <w:r>
        <w:rPr>
          <w:rFonts w:hint="eastAsia" w:ascii="微软雅黑" w:hAnsi="微软雅黑" w:eastAsia="微软雅黑"/>
          <w:b/>
          <w:bCs/>
          <w:szCs w:val="21"/>
          <w:lang w:eastAsia="zh-CN"/>
        </w:rPr>
        <w:t>（</w:t>
      </w:r>
      <w:r>
        <w:rPr>
          <w:rFonts w:hint="eastAsia" w:ascii="微软雅黑" w:hAnsi="微软雅黑" w:eastAsia="微软雅黑"/>
          <w:b/>
          <w:bCs/>
          <w:szCs w:val="21"/>
          <w:lang w:val="en-US" w:eastAsia="zh-CN"/>
        </w:rPr>
        <w:t>1</w:t>
      </w:r>
      <w:r>
        <w:rPr>
          <w:rFonts w:hint="eastAsia" w:ascii="微软雅黑" w:hAnsi="微软雅黑" w:eastAsia="微软雅黑"/>
          <w:b/>
          <w:bCs/>
          <w:szCs w:val="21"/>
          <w:lang w:eastAsia="zh-CN"/>
        </w:rPr>
        <w:t>）</w:t>
      </w:r>
      <w:r>
        <w:rPr>
          <w:rFonts w:hint="eastAsia" w:ascii="微软雅黑" w:hAnsi="微软雅黑" w:eastAsia="微软雅黑"/>
          <w:b/>
          <w:bCs/>
          <w:szCs w:val="21"/>
          <w:lang w:val="en-US" w:eastAsia="zh-CN"/>
        </w:rPr>
        <w:t>试卷内容结构没变</w:t>
      </w:r>
    </w:p>
    <w:p w14:paraId="0B40C92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auto"/>
        <w:rPr>
          <w:rFonts w:hint="default" w:ascii="微软雅黑" w:hAnsi="微软雅黑" w:eastAsia="微软雅黑"/>
          <w:b w:val="0"/>
          <w:bCs w:val="0"/>
          <w:color w:val="auto"/>
          <w:szCs w:val="21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szCs w:val="21"/>
          <w:lang w:val="en-US" w:eastAsia="zh-CN"/>
        </w:rPr>
        <w:t>马</w:t>
      </w:r>
      <w:r>
        <w:rPr>
          <w:rFonts w:hint="eastAsia" w:ascii="微软雅黑" w:hAnsi="微软雅黑" w:eastAsia="微软雅黑"/>
          <w:b w:val="0"/>
          <w:bCs w:val="0"/>
          <w:color w:val="auto"/>
          <w:szCs w:val="21"/>
          <w:lang w:val="en-US" w:eastAsia="zh-CN"/>
        </w:rPr>
        <w:t>克思主义基本原理                             约22%</w:t>
      </w:r>
    </w:p>
    <w:p w14:paraId="6D744E6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auto"/>
        <w:rPr>
          <w:rFonts w:hint="default" w:ascii="微软雅黑" w:hAnsi="微软雅黑" w:eastAsia="微软雅黑"/>
          <w:b w:val="0"/>
          <w:bCs w:val="0"/>
          <w:color w:val="auto"/>
          <w:szCs w:val="21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color w:val="auto"/>
          <w:szCs w:val="21"/>
          <w:lang w:val="en-US" w:eastAsia="zh-CN"/>
        </w:rPr>
        <w:t>毛泽东思想和中国特色社会主义理论体系概论       约13%</w:t>
      </w:r>
    </w:p>
    <w:p w14:paraId="29C6AF1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auto"/>
        <w:rPr>
          <w:rFonts w:hint="default" w:ascii="微软雅黑" w:hAnsi="微软雅黑" w:eastAsia="微软雅黑"/>
          <w:b w:val="0"/>
          <w:bCs w:val="0"/>
          <w:color w:val="auto"/>
          <w:szCs w:val="21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color w:val="auto"/>
          <w:szCs w:val="21"/>
          <w:lang w:val="en-US" w:eastAsia="zh-CN"/>
        </w:rPr>
        <w:t>习近平新时代中国特色社会主义思想概论</w:t>
      </w:r>
      <w:r>
        <w:rPr>
          <w:rFonts w:hint="eastAsia" w:ascii="微软雅黑" w:hAnsi="微软雅黑" w:eastAsia="微软雅黑"/>
          <w:b w:val="0"/>
          <w:bCs w:val="0"/>
          <w:color w:val="auto"/>
          <w:szCs w:val="21"/>
          <w:lang w:val="en-US" w:eastAsia="zh-CN"/>
        </w:rPr>
        <w:tab/>
      </w:r>
      <w:r>
        <w:rPr>
          <w:rFonts w:hint="eastAsia" w:ascii="微软雅黑" w:hAnsi="微软雅黑" w:eastAsia="微软雅黑"/>
          <w:b w:val="0"/>
          <w:bCs w:val="0"/>
          <w:color w:val="auto"/>
          <w:szCs w:val="21"/>
          <w:lang w:val="en-US" w:eastAsia="zh-CN"/>
        </w:rPr>
        <w:tab/>
      </w:r>
      <w:r>
        <w:rPr>
          <w:rFonts w:hint="eastAsia" w:ascii="微软雅黑" w:hAnsi="微软雅黑" w:eastAsia="微软雅黑"/>
          <w:b w:val="0"/>
          <w:bCs w:val="0"/>
          <w:color w:val="auto"/>
          <w:szCs w:val="21"/>
          <w:lang w:val="en-US" w:eastAsia="zh-CN"/>
        </w:rPr>
        <w:t xml:space="preserve">   约22%</w:t>
      </w:r>
    </w:p>
    <w:p w14:paraId="4E29F45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auto"/>
        <w:rPr>
          <w:rFonts w:hint="default" w:ascii="微软雅黑" w:hAnsi="微软雅黑" w:eastAsia="微软雅黑"/>
          <w:b w:val="0"/>
          <w:bCs w:val="0"/>
          <w:color w:val="auto"/>
          <w:szCs w:val="21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color w:val="auto"/>
          <w:szCs w:val="21"/>
          <w:lang w:val="en-US" w:eastAsia="zh-CN"/>
        </w:rPr>
        <w:t>中国近现代史纲要                               约15%</w:t>
      </w:r>
    </w:p>
    <w:p w14:paraId="6AB4129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auto"/>
        <w:rPr>
          <w:rFonts w:hint="default" w:ascii="微软雅黑" w:hAnsi="微软雅黑" w:eastAsia="微软雅黑"/>
          <w:b w:val="0"/>
          <w:bCs w:val="0"/>
          <w:color w:val="auto"/>
          <w:szCs w:val="21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color w:val="auto"/>
          <w:szCs w:val="21"/>
          <w:lang w:val="en-US" w:eastAsia="zh-CN"/>
        </w:rPr>
        <w:t>思想道德与法治                                 约15%</w:t>
      </w:r>
    </w:p>
    <w:p w14:paraId="2D1BD74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auto"/>
        <w:rPr>
          <w:rFonts w:hint="default" w:ascii="微软雅黑" w:hAnsi="微软雅黑" w:eastAsia="微软雅黑"/>
          <w:b w:val="0"/>
          <w:bCs w:val="0"/>
          <w:color w:val="auto"/>
          <w:szCs w:val="21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color w:val="auto"/>
          <w:szCs w:val="21"/>
          <w:lang w:val="en-US" w:eastAsia="zh-CN"/>
        </w:rPr>
        <w:t>形势与政策以及当代世界经济与政治               约13%</w:t>
      </w:r>
    </w:p>
    <w:p w14:paraId="6581243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auto"/>
        <w:rPr>
          <w:rFonts w:hint="default" w:ascii="微软雅黑" w:hAnsi="微软雅黑" w:eastAsia="微软雅黑"/>
          <w:b/>
          <w:bCs/>
          <w:szCs w:val="21"/>
          <w:lang w:val="en-US" w:eastAsia="zh-CN"/>
        </w:rPr>
      </w:pPr>
      <w:r>
        <w:rPr>
          <w:rFonts w:hint="eastAsia" w:ascii="微软雅黑" w:hAnsi="微软雅黑" w:eastAsia="微软雅黑"/>
          <w:b/>
          <w:bCs/>
          <w:szCs w:val="21"/>
          <w:lang w:val="en-US" w:eastAsia="zh-CN"/>
        </w:rPr>
        <w:t>（2）各科目考查内容变动情况</w:t>
      </w:r>
    </w:p>
    <w:p w14:paraId="59AC474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auto"/>
        <w:rPr>
          <w:rFonts w:ascii="微软雅黑" w:hAnsi="微软雅黑" w:eastAsia="微软雅黑"/>
          <w:color w:val="auto"/>
          <w:szCs w:val="21"/>
        </w:rPr>
      </w:pPr>
      <w:r>
        <w:rPr>
          <w:rFonts w:hint="eastAsia" w:ascii="微软雅黑" w:hAnsi="微软雅黑" w:eastAsia="微软雅黑"/>
          <w:b/>
          <w:bCs/>
          <w:szCs w:val="21"/>
        </w:rPr>
        <w:t>马原</w:t>
      </w:r>
      <w:r>
        <w:rPr>
          <w:rFonts w:hint="eastAsia" w:ascii="微软雅黑" w:hAnsi="微软雅黑" w:eastAsia="微软雅黑"/>
          <w:b/>
          <w:bCs/>
          <w:szCs w:val="21"/>
          <w:lang w:val="en-US" w:eastAsia="zh-CN"/>
        </w:rPr>
        <w:t>0</w:t>
      </w:r>
      <w:r>
        <w:rPr>
          <w:rFonts w:hint="eastAsia" w:ascii="微软雅黑" w:hAnsi="微软雅黑" w:eastAsia="微软雅黑"/>
          <w:b/>
          <w:bCs/>
          <w:szCs w:val="21"/>
        </w:rPr>
        <w:t>处变动</w:t>
      </w:r>
      <w:r>
        <w:rPr>
          <w:rFonts w:hint="eastAsia" w:ascii="微软雅黑" w:hAnsi="微软雅黑" w:eastAsia="微软雅黑"/>
          <w:color w:val="auto"/>
          <w:szCs w:val="21"/>
        </w:rPr>
        <w:t>。</w:t>
      </w:r>
    </w:p>
    <w:p w14:paraId="25FE68B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auto"/>
        <w:rPr>
          <w:rFonts w:hint="default" w:ascii="微软雅黑" w:hAnsi="微软雅黑" w:eastAsia="微软雅黑"/>
          <w:color w:val="auto"/>
          <w:szCs w:val="21"/>
          <w:lang w:val="en-US" w:eastAsia="zh-CN"/>
        </w:rPr>
      </w:pPr>
      <w:r>
        <w:rPr>
          <w:rFonts w:hint="eastAsia" w:ascii="微软雅黑" w:hAnsi="微软雅黑" w:eastAsia="微软雅黑"/>
          <w:b/>
          <w:bCs/>
          <w:color w:val="auto"/>
          <w:szCs w:val="21"/>
        </w:rPr>
        <w:t>毛中特</w:t>
      </w:r>
      <w:r>
        <w:rPr>
          <w:rFonts w:hint="eastAsia" w:ascii="微软雅黑" w:hAnsi="微软雅黑" w:eastAsia="微软雅黑"/>
          <w:b/>
          <w:bCs/>
          <w:color w:val="auto"/>
          <w:szCs w:val="21"/>
          <w:lang w:val="en-US" w:eastAsia="zh-CN"/>
        </w:rPr>
        <w:t>0</w:t>
      </w:r>
      <w:r>
        <w:rPr>
          <w:rFonts w:hint="eastAsia" w:ascii="微软雅黑" w:hAnsi="微软雅黑" w:eastAsia="微软雅黑"/>
          <w:b/>
          <w:bCs/>
          <w:color w:val="auto"/>
          <w:szCs w:val="21"/>
        </w:rPr>
        <w:t>处变动。</w:t>
      </w:r>
    </w:p>
    <w:p w14:paraId="002E57D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auto"/>
        <w:rPr>
          <w:rFonts w:hint="default" w:ascii="微软雅黑" w:hAnsi="微软雅黑" w:eastAsia="微软雅黑"/>
          <w:color w:val="auto"/>
          <w:szCs w:val="21"/>
          <w:lang w:val="en-US" w:eastAsia="zh-CN"/>
        </w:rPr>
      </w:pPr>
      <w:r>
        <w:rPr>
          <w:rFonts w:hint="eastAsia" w:ascii="微软雅黑" w:hAnsi="微软雅黑" w:eastAsia="微软雅黑"/>
          <w:b/>
          <w:bCs/>
          <w:color w:val="auto"/>
          <w:szCs w:val="21"/>
          <w:lang w:val="en-US" w:eastAsia="zh-CN"/>
        </w:rPr>
        <w:t>习思想0处变动。</w:t>
      </w:r>
    </w:p>
    <w:p w14:paraId="30F3F6F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auto"/>
        <w:rPr>
          <w:rFonts w:ascii="微软雅黑" w:hAnsi="微软雅黑" w:eastAsia="微软雅黑"/>
          <w:color w:val="auto"/>
          <w:szCs w:val="21"/>
        </w:rPr>
      </w:pPr>
      <w:r>
        <w:rPr>
          <w:rFonts w:hint="eastAsia" w:ascii="微软雅黑" w:hAnsi="微软雅黑" w:eastAsia="微软雅黑"/>
          <w:b/>
          <w:bCs/>
          <w:color w:val="auto"/>
          <w:szCs w:val="21"/>
        </w:rPr>
        <w:t>史纲</w:t>
      </w:r>
      <w:r>
        <w:rPr>
          <w:rFonts w:hint="eastAsia" w:ascii="微软雅黑" w:hAnsi="微软雅黑" w:eastAsia="微软雅黑"/>
          <w:b/>
          <w:bCs/>
          <w:color w:val="auto"/>
          <w:szCs w:val="21"/>
          <w:lang w:val="en-US" w:eastAsia="zh-CN"/>
        </w:rPr>
        <w:t>1</w:t>
      </w:r>
      <w:r>
        <w:rPr>
          <w:rFonts w:hint="eastAsia" w:ascii="微软雅黑" w:hAnsi="微软雅黑" w:eastAsia="微软雅黑"/>
          <w:b/>
          <w:bCs/>
          <w:color w:val="auto"/>
          <w:szCs w:val="21"/>
        </w:rPr>
        <w:t>处变动。</w:t>
      </w:r>
      <w:r>
        <w:rPr>
          <w:rFonts w:hint="eastAsia" w:ascii="微软雅黑" w:hAnsi="微软雅黑" w:eastAsia="微软雅黑"/>
          <w:b/>
          <w:bCs/>
          <w:color w:val="auto"/>
          <w:szCs w:val="21"/>
          <w:lang w:eastAsia="zh-CN"/>
        </w:rPr>
        <w:t>“</w:t>
      </w:r>
      <w:r>
        <w:rPr>
          <w:rFonts w:hint="eastAsia" w:ascii="微软雅黑" w:hAnsi="微软雅黑" w:eastAsia="微软雅黑"/>
          <w:b/>
          <w:bCs/>
          <w:color w:val="auto"/>
          <w:szCs w:val="21"/>
          <w:lang w:val="en-US" w:eastAsia="zh-CN"/>
        </w:rPr>
        <w:t>洋务运动的历史作用及其失败”变为”洋务运动的历史作用及失败“</w:t>
      </w:r>
      <w:r>
        <w:rPr>
          <w:rFonts w:hint="eastAsia" w:ascii="微软雅黑" w:hAnsi="微软雅黑" w:eastAsia="微软雅黑"/>
          <w:color w:val="auto"/>
          <w:szCs w:val="21"/>
        </w:rPr>
        <w:t>，不影响复习。</w:t>
      </w:r>
    </w:p>
    <w:p w14:paraId="43069F3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auto"/>
        <w:rPr>
          <w:rFonts w:ascii="微软雅黑" w:hAnsi="微软雅黑" w:eastAsia="微软雅黑"/>
          <w:color w:val="auto"/>
          <w:szCs w:val="21"/>
        </w:rPr>
      </w:pPr>
      <w:r>
        <w:rPr>
          <w:rFonts w:hint="eastAsia" w:ascii="微软雅黑" w:hAnsi="微软雅黑" w:eastAsia="微软雅黑"/>
          <w:b/>
          <w:bCs/>
          <w:color w:val="auto"/>
          <w:szCs w:val="21"/>
        </w:rPr>
        <w:t>思想道德与法治</w:t>
      </w:r>
      <w:r>
        <w:rPr>
          <w:rFonts w:hint="eastAsia" w:ascii="微软雅黑" w:hAnsi="微软雅黑" w:eastAsia="微软雅黑"/>
          <w:b/>
          <w:bCs/>
          <w:color w:val="auto"/>
          <w:szCs w:val="21"/>
          <w:lang w:val="en-US" w:eastAsia="zh-CN"/>
        </w:rPr>
        <w:t>0</w:t>
      </w:r>
      <w:r>
        <w:rPr>
          <w:rFonts w:hint="eastAsia" w:ascii="微软雅黑" w:hAnsi="微软雅黑" w:eastAsia="微软雅黑"/>
          <w:b/>
          <w:bCs/>
          <w:color w:val="auto"/>
          <w:szCs w:val="21"/>
        </w:rPr>
        <w:t>处变动。</w:t>
      </w:r>
    </w:p>
    <w:p w14:paraId="019B6F0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auto"/>
        <w:rPr>
          <w:rFonts w:hint="default" w:ascii="微软雅黑" w:hAnsi="微软雅黑" w:eastAsia="微软雅黑"/>
          <w:szCs w:val="21"/>
          <w:lang w:val="en-US" w:eastAsia="zh-CN"/>
        </w:rPr>
      </w:pPr>
      <w:r>
        <w:rPr>
          <w:rFonts w:hint="eastAsia" w:ascii="微软雅黑" w:hAnsi="微软雅黑" w:eastAsia="微软雅黑"/>
          <w:b/>
          <w:bCs/>
          <w:color w:val="auto"/>
          <w:szCs w:val="21"/>
        </w:rPr>
        <w:t>形势与政策以及当代世界经济与政治包含两部分内容，</w:t>
      </w:r>
      <w:r>
        <w:rPr>
          <w:rFonts w:hint="eastAsia" w:ascii="微软雅黑" w:hAnsi="微软雅黑" w:eastAsia="微软雅黑"/>
          <w:color w:val="auto"/>
          <w:szCs w:val="21"/>
        </w:rPr>
        <w:t>其中形势与政策部分由考查年度间（</w:t>
      </w:r>
      <w:r>
        <w:rPr>
          <w:rFonts w:ascii="微软雅黑" w:hAnsi="微软雅黑" w:eastAsia="微软雅黑"/>
          <w:color w:val="auto"/>
          <w:szCs w:val="21"/>
        </w:rPr>
        <w:t>202</w:t>
      </w:r>
      <w:r>
        <w:rPr>
          <w:rFonts w:hint="eastAsia" w:ascii="微软雅黑" w:hAnsi="微软雅黑" w:eastAsia="微软雅黑"/>
          <w:color w:val="auto"/>
          <w:szCs w:val="21"/>
          <w:lang w:val="en-US" w:eastAsia="zh-CN"/>
        </w:rPr>
        <w:t>4</w:t>
      </w:r>
      <w:r>
        <w:rPr>
          <w:rFonts w:ascii="微软雅黑" w:hAnsi="微软雅黑" w:eastAsia="微软雅黑"/>
          <w:color w:val="auto"/>
          <w:szCs w:val="21"/>
        </w:rPr>
        <w:t>年1月-202</w:t>
      </w:r>
      <w:r>
        <w:rPr>
          <w:rFonts w:hint="eastAsia" w:ascii="微软雅黑" w:hAnsi="微软雅黑" w:eastAsia="微软雅黑"/>
          <w:color w:val="auto"/>
          <w:szCs w:val="21"/>
          <w:lang w:val="en-US" w:eastAsia="zh-CN"/>
        </w:rPr>
        <w:t>4</w:t>
      </w:r>
      <w:r>
        <w:rPr>
          <w:rFonts w:ascii="微软雅黑" w:hAnsi="微软雅黑" w:eastAsia="微软雅黑"/>
          <w:color w:val="auto"/>
          <w:szCs w:val="21"/>
        </w:rPr>
        <w:t>年12月）国际、国内的重大时事</w:t>
      </w:r>
      <w:r>
        <w:rPr>
          <w:rFonts w:ascii="微软雅黑" w:hAnsi="微软雅黑" w:eastAsia="微软雅黑"/>
          <w:b/>
          <w:bCs/>
          <w:color w:val="auto"/>
          <w:szCs w:val="21"/>
        </w:rPr>
        <w:t>调整为考查年度间（202</w:t>
      </w:r>
      <w:r>
        <w:rPr>
          <w:rFonts w:hint="eastAsia" w:ascii="微软雅黑" w:hAnsi="微软雅黑" w:eastAsia="微软雅黑"/>
          <w:b/>
          <w:bCs/>
          <w:color w:val="auto"/>
          <w:szCs w:val="21"/>
          <w:lang w:val="en-US" w:eastAsia="zh-CN"/>
        </w:rPr>
        <w:t>5</w:t>
      </w:r>
      <w:r>
        <w:rPr>
          <w:rFonts w:ascii="微软雅黑" w:hAnsi="微软雅黑" w:eastAsia="微软雅黑"/>
          <w:b/>
          <w:bCs/>
          <w:color w:val="auto"/>
          <w:szCs w:val="21"/>
        </w:rPr>
        <w:t>年1月-202</w:t>
      </w:r>
      <w:r>
        <w:rPr>
          <w:rFonts w:hint="eastAsia" w:ascii="微软雅黑" w:hAnsi="微软雅黑" w:eastAsia="微软雅黑"/>
          <w:b/>
          <w:bCs/>
          <w:color w:val="auto"/>
          <w:szCs w:val="21"/>
          <w:lang w:val="en-US" w:eastAsia="zh-CN"/>
        </w:rPr>
        <w:t>5</w:t>
      </w:r>
      <w:r>
        <w:rPr>
          <w:rFonts w:ascii="微软雅黑" w:hAnsi="微软雅黑" w:eastAsia="微软雅黑"/>
          <w:b/>
          <w:bCs/>
          <w:color w:val="auto"/>
          <w:szCs w:val="21"/>
        </w:rPr>
        <w:t>年12月）国际、</w:t>
      </w:r>
      <w:r>
        <w:rPr>
          <w:rFonts w:ascii="微软雅黑" w:hAnsi="微软雅黑" w:eastAsia="微软雅黑"/>
          <w:b/>
          <w:bCs/>
          <w:szCs w:val="21"/>
        </w:rPr>
        <w:t>国内的重大时事</w:t>
      </w:r>
      <w:r>
        <w:rPr>
          <w:rFonts w:hint="eastAsia" w:ascii="微软雅黑" w:hAnsi="微软雅黑" w:eastAsia="微软雅黑"/>
          <w:b/>
          <w:bCs/>
          <w:szCs w:val="21"/>
          <w:lang w:eastAsia="zh-CN"/>
        </w:rPr>
        <w:t>，</w:t>
      </w:r>
      <w:r>
        <w:rPr>
          <w:rFonts w:hint="eastAsia" w:ascii="微软雅黑" w:hAnsi="微软雅黑" w:eastAsia="微软雅黑"/>
          <w:b/>
          <w:bCs/>
          <w:szCs w:val="21"/>
          <w:lang w:val="en-US" w:eastAsia="zh-CN"/>
        </w:rPr>
        <w:t>无实质性变动</w:t>
      </w:r>
      <w:r>
        <w:rPr>
          <w:rFonts w:hint="eastAsia" w:ascii="微软雅黑" w:hAnsi="微软雅黑" w:eastAsia="微软雅黑"/>
          <w:b/>
          <w:bCs/>
          <w:szCs w:val="21"/>
        </w:rPr>
        <w:t>。</w:t>
      </w:r>
      <w:r>
        <w:rPr>
          <w:rFonts w:hint="eastAsia" w:ascii="微软雅黑" w:hAnsi="微软雅黑" w:eastAsia="微软雅黑"/>
          <w:szCs w:val="21"/>
          <w:lang w:val="en-US" w:eastAsia="zh-CN"/>
        </w:rPr>
        <w:t>当代世界经济与政治这部分内容无变动。</w:t>
      </w:r>
    </w:p>
    <w:p w14:paraId="5F799DA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auto"/>
        <w:rPr>
          <w:rFonts w:hint="default" w:ascii="微软雅黑" w:hAnsi="微软雅黑" w:eastAsia="微软雅黑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微软雅黑" w:hAnsi="微软雅黑" w:eastAsia="微软雅黑"/>
          <w:szCs w:val="21"/>
        </w:rPr>
        <w:t>总体上看，2</w:t>
      </w:r>
      <w:r>
        <w:rPr>
          <w:rFonts w:ascii="微软雅黑" w:hAnsi="微软雅黑" w:eastAsia="微软雅黑"/>
          <w:szCs w:val="21"/>
        </w:rPr>
        <w:t>02</w:t>
      </w:r>
      <w:r>
        <w:rPr>
          <w:rFonts w:hint="eastAsia" w:ascii="微软雅黑" w:hAnsi="微软雅黑" w:eastAsia="微软雅黑"/>
          <w:szCs w:val="21"/>
          <w:lang w:val="en-US" w:eastAsia="zh-CN"/>
        </w:rPr>
        <w:t>6</w:t>
      </w:r>
      <w:r>
        <w:rPr>
          <w:rFonts w:hint="eastAsia" w:ascii="微软雅黑" w:hAnsi="微软雅黑" w:eastAsia="微软雅黑"/>
          <w:szCs w:val="21"/>
        </w:rPr>
        <w:t>考研政治新大纲</w:t>
      </w:r>
      <w:r>
        <w:rPr>
          <w:rFonts w:hint="eastAsia" w:ascii="微软雅黑" w:hAnsi="微软雅黑" w:eastAsia="微软雅黑"/>
          <w:szCs w:val="21"/>
          <w:lang w:val="en-US" w:eastAsia="zh-CN"/>
        </w:rPr>
        <w:t>基本未变动，各位考生按部就班进行复习即可，把每个学科的重要考点、高频考点、重要线索重点复习、查漏补缺。另外</w:t>
      </w:r>
      <w:r>
        <w:rPr>
          <w:rFonts w:hint="eastAsia" w:ascii="微软雅黑" w:hAnsi="微软雅黑" w:eastAsia="微软雅黑"/>
          <w:szCs w:val="21"/>
        </w:rPr>
        <w:t>还需要关注重要时政，把知识点与时政结合起来</w:t>
      </w:r>
      <w:r>
        <w:rPr>
          <w:rFonts w:hint="eastAsia" w:ascii="微软雅黑" w:hAnsi="微软雅黑" w:eastAsia="微软雅黑"/>
          <w:szCs w:val="21"/>
          <w:lang w:val="en-US" w:eastAsia="zh-CN"/>
        </w:rPr>
        <w:t>进行复习，重点关注今年的重大会议、周年纪念、习近平重要讲话等内容。</w:t>
      </w:r>
    </w:p>
    <w:p w14:paraId="1160AC7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0"/>
        <w:rPr>
          <w:rFonts w:ascii="微软雅黑" w:hAnsi="微软雅黑" w:eastAsia="微软雅黑"/>
          <w:b/>
          <w:bCs/>
          <w:sz w:val="28"/>
          <w:szCs w:val="28"/>
        </w:rPr>
      </w:pPr>
      <w:bookmarkStart w:id="1" w:name="_Toc23969"/>
      <w:r>
        <w:rPr>
          <w:rFonts w:hint="eastAsia" w:ascii="微软雅黑" w:hAnsi="微软雅黑" w:eastAsia="微软雅黑"/>
          <w:b/>
          <w:bCs/>
          <w:sz w:val="28"/>
          <w:szCs w:val="28"/>
        </w:rPr>
        <w:t>二、2</w:t>
      </w:r>
      <w:r>
        <w:rPr>
          <w:rFonts w:ascii="微软雅黑" w:hAnsi="微软雅黑" w:eastAsia="微软雅黑"/>
          <w:b/>
          <w:bCs/>
          <w:sz w:val="28"/>
          <w:szCs w:val="28"/>
        </w:rPr>
        <w:t>02</w:t>
      </w:r>
      <w:r>
        <w:rPr>
          <w:rFonts w:hint="eastAsia" w:ascii="微软雅黑" w:hAnsi="微软雅黑" w:eastAsia="微软雅黑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微软雅黑" w:hAnsi="微软雅黑" w:eastAsia="微软雅黑"/>
          <w:b/>
          <w:bCs/>
          <w:sz w:val="28"/>
          <w:szCs w:val="28"/>
        </w:rPr>
        <w:t>考研政治考试形式和试卷结构</w:t>
      </w:r>
      <w:bookmarkEnd w:id="1"/>
    </w:p>
    <w:p w14:paraId="2F2459F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微软雅黑" w:hAnsi="微软雅黑" w:eastAsia="微软雅黑"/>
          <w:b/>
          <w:bCs/>
        </w:rPr>
      </w:pPr>
      <w:r>
        <w:rPr>
          <w:rFonts w:hint="eastAsia" w:ascii="微软雅黑" w:hAnsi="微软雅黑" w:eastAsia="微软雅黑"/>
          <w:b/>
          <w:bCs/>
        </w:rPr>
        <w:t>1</w:t>
      </w:r>
      <w:r>
        <w:rPr>
          <w:rFonts w:ascii="微软雅黑" w:hAnsi="微软雅黑" w:eastAsia="微软雅黑"/>
          <w:b/>
          <w:bCs/>
        </w:rPr>
        <w:t>.</w:t>
      </w:r>
      <w:r>
        <w:rPr>
          <w:rFonts w:hint="eastAsia" w:ascii="微软雅黑" w:hAnsi="微软雅黑" w:eastAsia="微软雅黑"/>
          <w:b/>
          <w:bCs/>
        </w:rPr>
        <w:t>试卷满分及考试时间</w:t>
      </w:r>
    </w:p>
    <w:p w14:paraId="117FBDA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试卷</w:t>
      </w:r>
      <w:r>
        <w:rPr>
          <w:rFonts w:ascii="微软雅黑" w:hAnsi="微软雅黑" w:eastAsia="微软雅黑"/>
        </w:rPr>
        <w:t>满分为</w:t>
      </w:r>
      <w:r>
        <w:rPr>
          <w:rFonts w:hint="eastAsia" w:ascii="微软雅黑" w:hAnsi="微软雅黑" w:eastAsia="微软雅黑"/>
        </w:rPr>
        <w:t>100分</w:t>
      </w:r>
      <w:r>
        <w:rPr>
          <w:rFonts w:ascii="微软雅黑" w:hAnsi="微软雅黑" w:eastAsia="微软雅黑"/>
        </w:rPr>
        <w:t>，考试时间为</w:t>
      </w:r>
      <w:r>
        <w:rPr>
          <w:rFonts w:hint="eastAsia" w:ascii="微软雅黑" w:hAnsi="微软雅黑" w:eastAsia="微软雅黑"/>
        </w:rPr>
        <w:t>180分钟</w:t>
      </w:r>
      <w:r>
        <w:rPr>
          <w:rFonts w:ascii="微软雅黑" w:hAnsi="微软雅黑" w:eastAsia="微软雅黑"/>
        </w:rPr>
        <w:t>。</w:t>
      </w:r>
    </w:p>
    <w:p w14:paraId="29DE2D7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微软雅黑" w:hAnsi="微软雅黑" w:eastAsia="微软雅黑"/>
          <w:b/>
          <w:bCs/>
        </w:rPr>
      </w:pPr>
      <w:r>
        <w:rPr>
          <w:rFonts w:hint="eastAsia" w:ascii="微软雅黑" w:hAnsi="微软雅黑" w:eastAsia="微软雅黑"/>
          <w:b/>
          <w:bCs/>
        </w:rPr>
        <w:t>2</w:t>
      </w:r>
      <w:r>
        <w:rPr>
          <w:rFonts w:ascii="微软雅黑" w:hAnsi="微软雅黑" w:eastAsia="微软雅黑"/>
          <w:b/>
          <w:bCs/>
        </w:rPr>
        <w:t>.</w:t>
      </w:r>
      <w:r>
        <w:rPr>
          <w:rFonts w:hint="eastAsia" w:ascii="微软雅黑" w:hAnsi="微软雅黑" w:eastAsia="微软雅黑"/>
          <w:b/>
          <w:bCs/>
        </w:rPr>
        <w:t>答题方式</w:t>
      </w:r>
    </w:p>
    <w:p w14:paraId="1DF2FB4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答题方式为闭卷、笔试。</w:t>
      </w:r>
    </w:p>
    <w:p w14:paraId="4E47CEC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微软雅黑" w:hAnsi="微软雅黑" w:eastAsia="微软雅黑"/>
          <w:b/>
          <w:bCs/>
        </w:rPr>
      </w:pPr>
      <w:r>
        <w:rPr>
          <w:rFonts w:hint="eastAsia" w:ascii="微软雅黑" w:hAnsi="微软雅黑" w:eastAsia="微软雅黑"/>
          <w:b/>
          <w:bCs/>
        </w:rPr>
        <w:t>3</w:t>
      </w:r>
      <w:r>
        <w:rPr>
          <w:rFonts w:ascii="微软雅黑" w:hAnsi="微软雅黑" w:eastAsia="微软雅黑"/>
          <w:b/>
          <w:bCs/>
        </w:rPr>
        <w:t>.</w:t>
      </w:r>
      <w:r>
        <w:rPr>
          <w:rFonts w:hint="eastAsia" w:ascii="微软雅黑" w:hAnsi="微软雅黑" w:eastAsia="微软雅黑"/>
          <w:b/>
          <w:bCs/>
        </w:rPr>
        <w:t>试卷内容结构</w:t>
      </w:r>
    </w:p>
    <w:p w14:paraId="20A6133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微软雅黑" w:hAnsi="微软雅黑" w:eastAsia="微软雅黑"/>
          <w:color w:val="auto"/>
        </w:rPr>
      </w:pPr>
      <w:r>
        <w:rPr>
          <w:rFonts w:hint="eastAsia" w:ascii="微软雅黑" w:hAnsi="微软雅黑" w:eastAsia="微软雅黑"/>
          <w:color w:val="auto"/>
        </w:rPr>
        <w:t>马克思</w:t>
      </w:r>
      <w:r>
        <w:rPr>
          <w:rFonts w:ascii="微软雅黑" w:hAnsi="微软雅黑" w:eastAsia="微软雅黑"/>
          <w:color w:val="auto"/>
        </w:rPr>
        <w:t>主义基本原理</w:t>
      </w:r>
      <w:r>
        <w:rPr>
          <w:rFonts w:hint="eastAsia" w:ascii="微软雅黑" w:hAnsi="微软雅黑" w:eastAsia="微软雅黑"/>
          <w:color w:val="auto"/>
        </w:rPr>
        <w:t xml:space="preserve"> </w:t>
      </w:r>
      <w:r>
        <w:rPr>
          <w:rFonts w:ascii="微软雅黑" w:hAnsi="微软雅黑" w:eastAsia="微软雅黑"/>
          <w:color w:val="auto"/>
        </w:rPr>
        <w:t xml:space="preserve">   </w:t>
      </w:r>
      <w:r>
        <w:rPr>
          <w:rFonts w:hint="eastAsia" w:ascii="微软雅黑" w:hAnsi="微软雅黑" w:eastAsia="微软雅黑"/>
          <w:color w:val="auto"/>
        </w:rPr>
        <w:t xml:space="preserve">                               约2</w:t>
      </w:r>
      <w:r>
        <w:rPr>
          <w:rFonts w:hint="eastAsia" w:ascii="微软雅黑" w:hAnsi="微软雅黑" w:eastAsia="微软雅黑"/>
          <w:color w:val="auto"/>
          <w:lang w:val="en-US" w:eastAsia="zh-CN"/>
        </w:rPr>
        <w:t>2</w:t>
      </w:r>
      <w:r>
        <w:rPr>
          <w:rFonts w:ascii="微软雅黑" w:hAnsi="微软雅黑" w:eastAsia="微软雅黑"/>
          <w:color w:val="auto"/>
        </w:rPr>
        <w:t>%</w:t>
      </w:r>
    </w:p>
    <w:p w14:paraId="465BA4A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微软雅黑" w:hAnsi="微软雅黑" w:eastAsia="微软雅黑"/>
          <w:color w:val="auto"/>
        </w:rPr>
      </w:pPr>
      <w:r>
        <w:rPr>
          <w:rFonts w:hint="eastAsia" w:ascii="微软雅黑" w:hAnsi="微软雅黑" w:eastAsia="微软雅黑"/>
          <w:color w:val="auto"/>
        </w:rPr>
        <w:t>毛泽东</w:t>
      </w:r>
      <w:r>
        <w:rPr>
          <w:rFonts w:ascii="微软雅黑" w:hAnsi="微软雅黑" w:eastAsia="微软雅黑"/>
          <w:color w:val="auto"/>
        </w:rPr>
        <w:t>思想和中国特色社会主义理论体系概论</w:t>
      </w:r>
      <w:r>
        <w:rPr>
          <w:rFonts w:hint="eastAsia" w:ascii="微软雅黑" w:hAnsi="微软雅黑" w:eastAsia="微软雅黑"/>
          <w:color w:val="auto"/>
        </w:rPr>
        <w:t xml:space="preserve">             约</w:t>
      </w:r>
      <w:r>
        <w:rPr>
          <w:rFonts w:hint="eastAsia" w:ascii="微软雅黑" w:hAnsi="微软雅黑" w:eastAsia="微软雅黑"/>
          <w:color w:val="auto"/>
          <w:lang w:val="en-US" w:eastAsia="zh-CN"/>
        </w:rPr>
        <w:t>13</w:t>
      </w:r>
      <w:r>
        <w:rPr>
          <w:rFonts w:ascii="微软雅黑" w:hAnsi="微软雅黑" w:eastAsia="微软雅黑"/>
          <w:color w:val="auto"/>
        </w:rPr>
        <w:t>%</w:t>
      </w:r>
    </w:p>
    <w:p w14:paraId="4DBF604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微软雅黑" w:hAnsi="微软雅黑" w:eastAsia="微软雅黑"/>
          <w:color w:val="auto"/>
          <w:lang w:val="en-US" w:eastAsia="zh-CN"/>
        </w:rPr>
      </w:pPr>
      <w:r>
        <w:rPr>
          <w:rFonts w:hint="eastAsia" w:ascii="微软雅黑" w:hAnsi="微软雅黑" w:eastAsia="微软雅黑"/>
          <w:color w:val="auto"/>
          <w:lang w:val="en-US" w:eastAsia="zh-CN"/>
        </w:rPr>
        <w:t>习近平新时代中国特色社会主义思想概论                 约22%</w:t>
      </w:r>
    </w:p>
    <w:p w14:paraId="7C68CC8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微软雅黑" w:hAnsi="微软雅黑" w:eastAsia="微软雅黑"/>
          <w:color w:val="auto"/>
        </w:rPr>
      </w:pPr>
      <w:r>
        <w:rPr>
          <w:rFonts w:hint="eastAsia" w:ascii="微软雅黑" w:hAnsi="微软雅黑" w:eastAsia="微软雅黑"/>
          <w:color w:val="auto"/>
        </w:rPr>
        <w:t>中国</w:t>
      </w:r>
      <w:r>
        <w:rPr>
          <w:rFonts w:ascii="微软雅黑" w:hAnsi="微软雅黑" w:eastAsia="微软雅黑"/>
          <w:color w:val="auto"/>
        </w:rPr>
        <w:t>近现代史纲要</w:t>
      </w:r>
      <w:r>
        <w:rPr>
          <w:rFonts w:hint="eastAsia" w:ascii="微软雅黑" w:hAnsi="微软雅黑" w:eastAsia="微软雅黑"/>
          <w:color w:val="auto"/>
        </w:rPr>
        <w:t xml:space="preserve">                                     约1</w:t>
      </w:r>
      <w:r>
        <w:rPr>
          <w:rFonts w:hint="eastAsia" w:ascii="微软雅黑" w:hAnsi="微软雅黑" w:eastAsia="微软雅黑"/>
          <w:color w:val="auto"/>
          <w:lang w:val="en-US" w:eastAsia="zh-CN"/>
        </w:rPr>
        <w:t>5</w:t>
      </w:r>
      <w:r>
        <w:rPr>
          <w:rFonts w:ascii="微软雅黑" w:hAnsi="微软雅黑" w:eastAsia="微软雅黑"/>
          <w:color w:val="auto"/>
        </w:rPr>
        <w:t>%</w:t>
      </w:r>
    </w:p>
    <w:p w14:paraId="796114A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微软雅黑" w:hAnsi="微软雅黑" w:eastAsia="微软雅黑"/>
          <w:color w:val="auto"/>
        </w:rPr>
      </w:pPr>
      <w:r>
        <w:rPr>
          <w:rFonts w:hint="eastAsia" w:ascii="微软雅黑" w:hAnsi="微软雅黑" w:eastAsia="微软雅黑"/>
          <w:color w:val="auto"/>
        </w:rPr>
        <w:t xml:space="preserve">思想道德与法治 </w:t>
      </w:r>
      <w:r>
        <w:rPr>
          <w:rFonts w:ascii="微软雅黑" w:hAnsi="微软雅黑" w:eastAsia="微软雅黑"/>
          <w:color w:val="auto"/>
        </w:rPr>
        <w:t xml:space="preserve">       </w:t>
      </w:r>
      <w:r>
        <w:rPr>
          <w:rFonts w:hint="eastAsia" w:ascii="微软雅黑" w:hAnsi="微软雅黑" w:eastAsia="微软雅黑"/>
          <w:color w:val="auto"/>
        </w:rPr>
        <w:t xml:space="preserve">                               约1</w:t>
      </w:r>
      <w:r>
        <w:rPr>
          <w:rFonts w:hint="eastAsia" w:ascii="微软雅黑" w:hAnsi="微软雅黑" w:eastAsia="微软雅黑"/>
          <w:color w:val="auto"/>
          <w:lang w:val="en-US" w:eastAsia="zh-CN"/>
        </w:rPr>
        <w:t>5</w:t>
      </w:r>
      <w:r>
        <w:rPr>
          <w:rFonts w:ascii="微软雅黑" w:hAnsi="微软雅黑" w:eastAsia="微软雅黑"/>
          <w:color w:val="auto"/>
        </w:rPr>
        <w:t>%</w:t>
      </w:r>
    </w:p>
    <w:p w14:paraId="33B9A17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  <w:color w:val="auto"/>
        </w:rPr>
        <w:t>形势与政策</w:t>
      </w:r>
      <w:r>
        <w:rPr>
          <w:rFonts w:ascii="微软雅黑" w:hAnsi="微软雅黑" w:eastAsia="微软雅黑"/>
          <w:color w:val="auto"/>
        </w:rPr>
        <w:t>以及当代世界经济与政治</w:t>
      </w:r>
      <w:r>
        <w:rPr>
          <w:rFonts w:hint="eastAsia" w:ascii="微软雅黑" w:hAnsi="微软雅黑" w:eastAsia="微软雅黑"/>
          <w:color w:val="auto"/>
        </w:rPr>
        <w:t xml:space="preserve">                     约1</w:t>
      </w:r>
      <w:r>
        <w:rPr>
          <w:rFonts w:hint="eastAsia" w:ascii="微软雅黑" w:hAnsi="微软雅黑" w:eastAsia="微软雅黑"/>
          <w:color w:val="auto"/>
          <w:lang w:val="en-US" w:eastAsia="zh-CN"/>
        </w:rPr>
        <w:t>3</w:t>
      </w:r>
      <w:r>
        <w:rPr>
          <w:rFonts w:ascii="微软雅黑" w:hAnsi="微软雅黑" w:eastAsia="微软雅黑"/>
          <w:color w:val="auto"/>
        </w:rPr>
        <w:t>%</w:t>
      </w:r>
    </w:p>
    <w:p w14:paraId="1E1749C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微软雅黑" w:hAnsi="微软雅黑" w:eastAsia="微软雅黑"/>
          <w:b/>
          <w:bCs/>
        </w:rPr>
      </w:pPr>
      <w:r>
        <w:rPr>
          <w:rFonts w:hint="eastAsia" w:ascii="微软雅黑" w:hAnsi="微软雅黑" w:eastAsia="微软雅黑"/>
          <w:b/>
          <w:bCs/>
        </w:rPr>
        <w:t>4</w:t>
      </w:r>
      <w:r>
        <w:rPr>
          <w:rFonts w:ascii="微软雅黑" w:hAnsi="微软雅黑" w:eastAsia="微软雅黑"/>
          <w:b/>
          <w:bCs/>
        </w:rPr>
        <w:t>.</w:t>
      </w:r>
      <w:r>
        <w:rPr>
          <w:rFonts w:hint="eastAsia" w:ascii="微软雅黑" w:hAnsi="微软雅黑" w:eastAsia="微软雅黑"/>
          <w:b/>
          <w:bCs/>
        </w:rPr>
        <w:t>试卷题型结构</w:t>
      </w:r>
    </w:p>
    <w:p w14:paraId="7D1E1EC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单项</w:t>
      </w:r>
      <w:r>
        <w:rPr>
          <w:rFonts w:ascii="微软雅黑" w:hAnsi="微软雅黑" w:eastAsia="微软雅黑"/>
        </w:rPr>
        <w:t>选择题</w:t>
      </w:r>
      <w:r>
        <w:rPr>
          <w:rFonts w:hint="eastAsia" w:ascii="微软雅黑" w:hAnsi="微软雅黑" w:eastAsia="微软雅黑"/>
        </w:rPr>
        <w:t xml:space="preserve">                16分</w:t>
      </w:r>
      <w:r>
        <w:rPr>
          <w:rFonts w:ascii="微软雅黑" w:hAnsi="微软雅黑" w:eastAsia="微软雅黑"/>
        </w:rPr>
        <w:t>（</w:t>
      </w:r>
      <w:r>
        <w:rPr>
          <w:rFonts w:hint="eastAsia" w:ascii="微软雅黑" w:hAnsi="微软雅黑" w:eastAsia="微软雅黑"/>
        </w:rPr>
        <w:t>16小题</w:t>
      </w:r>
      <w:r>
        <w:rPr>
          <w:rFonts w:ascii="微软雅黑" w:hAnsi="微软雅黑" w:eastAsia="微软雅黑"/>
        </w:rPr>
        <w:t>，每小题</w:t>
      </w:r>
      <w:r>
        <w:rPr>
          <w:rFonts w:hint="eastAsia" w:ascii="微软雅黑" w:hAnsi="微软雅黑" w:eastAsia="微软雅黑"/>
        </w:rPr>
        <w:t>1分</w:t>
      </w:r>
      <w:r>
        <w:rPr>
          <w:rFonts w:ascii="微软雅黑" w:hAnsi="微软雅黑" w:eastAsia="微软雅黑"/>
        </w:rPr>
        <w:t>）</w:t>
      </w:r>
    </w:p>
    <w:p w14:paraId="20B4AC0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多项选择题                34分</w:t>
      </w:r>
      <w:r>
        <w:rPr>
          <w:rFonts w:ascii="微软雅黑" w:hAnsi="微软雅黑" w:eastAsia="微软雅黑"/>
        </w:rPr>
        <w:t>（</w:t>
      </w:r>
      <w:r>
        <w:rPr>
          <w:rFonts w:hint="eastAsia" w:ascii="微软雅黑" w:hAnsi="微软雅黑" w:eastAsia="微软雅黑"/>
        </w:rPr>
        <w:t>17小题</w:t>
      </w:r>
      <w:r>
        <w:rPr>
          <w:rFonts w:ascii="微软雅黑" w:hAnsi="微软雅黑" w:eastAsia="微软雅黑"/>
        </w:rPr>
        <w:t>，每小题</w:t>
      </w:r>
      <w:r>
        <w:rPr>
          <w:rFonts w:hint="eastAsia" w:ascii="微软雅黑" w:hAnsi="微软雅黑" w:eastAsia="微软雅黑"/>
        </w:rPr>
        <w:t>2分</w:t>
      </w:r>
      <w:r>
        <w:rPr>
          <w:rFonts w:ascii="微软雅黑" w:hAnsi="微软雅黑" w:eastAsia="微软雅黑"/>
        </w:rPr>
        <w:t>）</w:t>
      </w:r>
    </w:p>
    <w:p w14:paraId="205513F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微软雅黑" w:hAnsi="微软雅黑" w:eastAsia="微软雅黑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微软雅黑" w:hAnsi="微软雅黑" w:eastAsia="微软雅黑"/>
        </w:rPr>
        <w:t>材料分析题                50分</w:t>
      </w:r>
    </w:p>
    <w:p w14:paraId="0DFC486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0"/>
        <w:rPr>
          <w:rFonts w:ascii="微软雅黑" w:hAnsi="微软雅黑" w:eastAsia="微软雅黑"/>
          <w:b/>
          <w:bCs/>
        </w:rPr>
      </w:pPr>
      <w:bookmarkStart w:id="2" w:name="_Toc82307390"/>
      <w:bookmarkStart w:id="3" w:name="_Toc2686"/>
      <w:r>
        <w:rPr>
          <w:rFonts w:hint="eastAsia" w:ascii="微软雅黑" w:hAnsi="微软雅黑" w:eastAsia="微软雅黑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微软雅黑" w:hAnsi="微软雅黑" w:eastAsia="微软雅黑"/>
          <w:b/>
          <w:bCs/>
          <w:sz w:val="28"/>
          <w:szCs w:val="28"/>
        </w:rPr>
        <w:t>、</w:t>
      </w:r>
      <w:r>
        <w:rPr>
          <w:rFonts w:hint="eastAsia" w:ascii="微软雅黑" w:hAnsi="微软雅黑" w:eastAsia="微软雅黑"/>
          <w:b/>
          <w:bCs/>
          <w:sz w:val="28"/>
          <w:szCs w:val="28"/>
          <w:lang w:val="en-US" w:eastAsia="zh-CN"/>
        </w:rPr>
        <w:t>2026</w:t>
      </w:r>
      <w:r>
        <w:rPr>
          <w:rFonts w:hint="eastAsia" w:ascii="微软雅黑" w:hAnsi="微软雅黑" w:eastAsia="微软雅黑"/>
          <w:b/>
          <w:bCs/>
          <w:sz w:val="28"/>
          <w:szCs w:val="28"/>
        </w:rPr>
        <w:t>新大纲发布后考研政治备考策略</w:t>
      </w:r>
      <w:bookmarkEnd w:id="2"/>
      <w:bookmarkEnd w:id="3"/>
    </w:p>
    <w:p w14:paraId="3C6AB63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微软雅黑" w:hAnsi="微软雅黑" w:eastAsia="微软雅黑"/>
          <w:szCs w:val="21"/>
          <w:highlight w:val="none"/>
        </w:rPr>
      </w:pPr>
      <w:r>
        <w:rPr>
          <w:rFonts w:hint="eastAsia" w:ascii="微软雅黑" w:hAnsi="微软雅黑" w:eastAsia="微软雅黑"/>
          <w:szCs w:val="21"/>
          <w:highlight w:val="none"/>
        </w:rPr>
        <w:t>今年考研政治大纲</w:t>
      </w:r>
      <w:r>
        <w:rPr>
          <w:rFonts w:hint="eastAsia" w:ascii="微软雅黑" w:hAnsi="微软雅黑" w:eastAsia="微软雅黑"/>
          <w:szCs w:val="21"/>
          <w:highlight w:val="none"/>
          <w:lang w:val="en-US" w:eastAsia="zh-CN"/>
        </w:rPr>
        <w:t>总体未变，</w:t>
      </w:r>
      <w:r>
        <w:rPr>
          <w:rFonts w:hint="eastAsia" w:ascii="微软雅黑" w:hAnsi="微软雅黑" w:eastAsia="微软雅黑"/>
          <w:szCs w:val="21"/>
          <w:highlight w:val="none"/>
        </w:rPr>
        <w:t>各位考生不</w:t>
      </w:r>
      <w:r>
        <w:rPr>
          <w:rFonts w:hint="eastAsia" w:ascii="微软雅黑" w:hAnsi="微软雅黑" w:eastAsia="微软雅黑"/>
          <w:szCs w:val="21"/>
          <w:highlight w:val="none"/>
          <w:lang w:val="en-US" w:eastAsia="zh-CN"/>
        </w:rPr>
        <w:t>用</w:t>
      </w:r>
      <w:r>
        <w:rPr>
          <w:rFonts w:hint="eastAsia" w:ascii="微软雅黑" w:hAnsi="微软雅黑" w:eastAsia="微软雅黑"/>
          <w:szCs w:val="21"/>
          <w:highlight w:val="none"/>
        </w:rPr>
        <w:t>担心，按照之前的节奏有条不紊的进行复习即可。为了</w:t>
      </w:r>
      <w:r>
        <w:rPr>
          <w:rFonts w:hint="eastAsia" w:ascii="微软雅黑" w:hAnsi="微软雅黑" w:eastAsia="微软雅黑"/>
          <w:szCs w:val="21"/>
          <w:highlight w:val="none"/>
          <w:lang w:val="en-US" w:eastAsia="zh-CN"/>
        </w:rPr>
        <w:t>帮助更多学员高效备考政治</w:t>
      </w:r>
      <w:r>
        <w:rPr>
          <w:rFonts w:hint="eastAsia" w:ascii="微软雅黑" w:hAnsi="微软雅黑" w:eastAsia="微软雅黑"/>
          <w:szCs w:val="21"/>
          <w:highlight w:val="none"/>
        </w:rPr>
        <w:t>，</w:t>
      </w:r>
      <w:r>
        <w:rPr>
          <w:rFonts w:hint="eastAsia" w:ascii="微软雅黑" w:hAnsi="微软雅黑" w:eastAsia="微软雅黑"/>
          <w:szCs w:val="21"/>
          <w:highlight w:val="none"/>
          <w:lang w:val="en-US" w:eastAsia="zh-CN"/>
        </w:rPr>
        <w:t>启航考研政治教研室</w:t>
      </w:r>
      <w:r>
        <w:rPr>
          <w:rFonts w:hint="eastAsia" w:ascii="微软雅黑" w:hAnsi="微软雅黑" w:eastAsia="微软雅黑"/>
          <w:szCs w:val="21"/>
          <w:highlight w:val="none"/>
        </w:rPr>
        <w:t>为大家</w:t>
      </w:r>
      <w:r>
        <w:rPr>
          <w:rFonts w:hint="eastAsia" w:ascii="微软雅黑" w:hAnsi="微软雅黑" w:eastAsia="微软雅黑"/>
          <w:szCs w:val="21"/>
          <w:highlight w:val="none"/>
          <w:lang w:val="en-US" w:eastAsia="zh-CN"/>
        </w:rPr>
        <w:t>梳理了考研政治不同模块的考试情况及复习策略</w:t>
      </w:r>
      <w:r>
        <w:rPr>
          <w:rFonts w:hint="eastAsia" w:ascii="微软雅黑" w:hAnsi="微软雅黑" w:eastAsia="微软雅黑"/>
          <w:szCs w:val="21"/>
          <w:highlight w:val="none"/>
        </w:rPr>
        <w:t>，</w:t>
      </w:r>
      <w:r>
        <w:rPr>
          <w:rFonts w:hint="eastAsia" w:ascii="微软雅黑" w:hAnsi="微软雅黑" w:eastAsia="微软雅黑"/>
          <w:szCs w:val="21"/>
          <w:highlight w:val="none"/>
          <w:lang w:val="en-US" w:eastAsia="zh-CN"/>
        </w:rPr>
        <w:t>快来瞧瞧吧</w:t>
      </w:r>
      <w:r>
        <w:rPr>
          <w:rFonts w:hint="eastAsia" w:ascii="微软雅黑" w:hAnsi="微软雅黑" w:eastAsia="微软雅黑"/>
          <w:szCs w:val="21"/>
          <w:highlight w:val="none"/>
        </w:rPr>
        <w:t>。</w:t>
      </w:r>
    </w:p>
    <w:p w14:paraId="034F4D7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微软雅黑" w:hAnsi="微软雅黑" w:eastAsia="微软雅黑"/>
          <w:b/>
          <w:bCs/>
          <w:szCs w:val="21"/>
          <w:highlight w:val="none"/>
        </w:rPr>
      </w:pPr>
      <w:r>
        <w:rPr>
          <w:rFonts w:hint="eastAsia" w:ascii="微软雅黑" w:hAnsi="微软雅黑" w:eastAsia="微软雅黑"/>
          <w:b/>
          <w:bCs/>
          <w:szCs w:val="21"/>
          <w:highlight w:val="none"/>
        </w:rPr>
        <w:t>（一）各科概况以及备考方法</w:t>
      </w:r>
    </w:p>
    <w:p w14:paraId="7150858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微软雅黑" w:hAnsi="微软雅黑" w:eastAsia="微软雅黑"/>
          <w:b/>
          <w:bCs/>
          <w:szCs w:val="21"/>
          <w:highlight w:val="none"/>
        </w:rPr>
      </w:pPr>
      <w:r>
        <w:rPr>
          <w:rFonts w:hint="eastAsia" w:ascii="微软雅黑" w:hAnsi="微软雅黑" w:eastAsia="微软雅黑"/>
          <w:b/>
          <w:bCs/>
          <w:szCs w:val="21"/>
          <w:highlight w:val="none"/>
        </w:rPr>
        <w:t>1</w:t>
      </w:r>
      <w:r>
        <w:rPr>
          <w:rFonts w:ascii="微软雅黑" w:hAnsi="微软雅黑" w:eastAsia="微软雅黑"/>
          <w:b/>
          <w:bCs/>
          <w:szCs w:val="21"/>
          <w:highlight w:val="none"/>
        </w:rPr>
        <w:t>.</w:t>
      </w:r>
      <w:r>
        <w:rPr>
          <w:rFonts w:hint="eastAsia" w:ascii="微软雅黑" w:hAnsi="微软雅黑" w:eastAsia="微软雅黑"/>
          <w:b/>
          <w:bCs/>
          <w:szCs w:val="21"/>
          <w:highlight w:val="none"/>
        </w:rPr>
        <w:t>马原</w:t>
      </w:r>
    </w:p>
    <w:p w14:paraId="02827E9B">
      <w:pPr>
        <w:pStyle w:val="1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微软雅黑" w:hAnsi="微软雅黑" w:eastAsia="微软雅黑"/>
          <w:b/>
          <w:bCs/>
          <w:szCs w:val="21"/>
          <w:highlight w:val="none"/>
        </w:rPr>
      </w:pPr>
      <w:r>
        <w:rPr>
          <w:rFonts w:hint="eastAsia" w:ascii="微软雅黑" w:hAnsi="微软雅黑" w:eastAsia="微软雅黑"/>
          <w:b/>
          <w:bCs/>
          <w:szCs w:val="21"/>
          <w:highlight w:val="none"/>
        </w:rPr>
        <w:t>（</w:t>
      </w:r>
      <w:r>
        <w:rPr>
          <w:rFonts w:ascii="微软雅黑" w:hAnsi="微软雅黑" w:eastAsia="微软雅黑"/>
          <w:b/>
          <w:bCs/>
          <w:szCs w:val="21"/>
          <w:highlight w:val="none"/>
        </w:rPr>
        <w:t>1</w:t>
      </w:r>
      <w:r>
        <w:rPr>
          <w:rFonts w:hint="eastAsia" w:ascii="微软雅黑" w:hAnsi="微软雅黑" w:eastAsia="微软雅黑"/>
          <w:b/>
          <w:bCs/>
          <w:szCs w:val="21"/>
          <w:highlight w:val="none"/>
        </w:rPr>
        <w:t>）学科概况</w:t>
      </w:r>
    </w:p>
    <w:p w14:paraId="713F8B8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微软雅黑" w:hAnsi="微软雅黑" w:eastAsia="微软雅黑"/>
          <w:szCs w:val="21"/>
          <w:highlight w:val="none"/>
        </w:rPr>
      </w:pPr>
      <w:r>
        <w:rPr>
          <w:rFonts w:hint="eastAsia" w:ascii="微软雅黑" w:hAnsi="微软雅黑" w:eastAsia="微软雅黑"/>
          <w:b/>
          <w:bCs/>
          <w:szCs w:val="21"/>
          <w:highlight w:val="none"/>
        </w:rPr>
        <w:t>内容：</w:t>
      </w:r>
      <w:r>
        <w:rPr>
          <w:rFonts w:hint="eastAsia" w:ascii="微软雅黑" w:hAnsi="微软雅黑" w:eastAsia="微软雅黑"/>
          <w:szCs w:val="21"/>
          <w:highlight w:val="none"/>
        </w:rPr>
        <w:t>分值2</w:t>
      </w:r>
      <w:r>
        <w:rPr>
          <w:rFonts w:hint="eastAsia" w:ascii="微软雅黑" w:hAnsi="微软雅黑" w:eastAsia="微软雅黑"/>
          <w:szCs w:val="21"/>
          <w:highlight w:val="none"/>
          <w:lang w:val="en-US" w:eastAsia="zh-CN"/>
        </w:rPr>
        <w:t>2</w:t>
      </w:r>
      <w:r>
        <w:rPr>
          <w:rFonts w:hint="eastAsia" w:ascii="微软雅黑" w:hAnsi="微软雅黑" w:eastAsia="微软雅黑"/>
          <w:szCs w:val="21"/>
          <w:highlight w:val="none"/>
        </w:rPr>
        <w:t>分</w:t>
      </w:r>
      <w:r>
        <w:rPr>
          <w:rFonts w:hint="eastAsia" w:ascii="微软雅黑" w:hAnsi="微软雅黑" w:eastAsia="微软雅黑"/>
          <w:szCs w:val="21"/>
          <w:highlight w:val="none"/>
          <w:lang w:eastAsia="zh-CN"/>
        </w:rPr>
        <w:t>（</w:t>
      </w:r>
      <w:r>
        <w:rPr>
          <w:rFonts w:hint="eastAsia" w:ascii="微软雅黑" w:hAnsi="微软雅黑" w:eastAsia="微软雅黑"/>
          <w:szCs w:val="21"/>
          <w:highlight w:val="none"/>
          <w:lang w:val="en-US" w:eastAsia="zh-CN"/>
        </w:rPr>
        <w:t>真题实际考查24分</w:t>
      </w:r>
      <w:r>
        <w:rPr>
          <w:rFonts w:hint="eastAsia" w:ascii="微软雅黑" w:hAnsi="微软雅黑" w:eastAsia="微软雅黑"/>
          <w:szCs w:val="21"/>
          <w:highlight w:val="none"/>
          <w:lang w:eastAsia="zh-CN"/>
        </w:rPr>
        <w:t>）</w:t>
      </w:r>
      <w:r>
        <w:rPr>
          <w:rFonts w:hint="eastAsia" w:ascii="微软雅黑" w:hAnsi="微软雅黑" w:eastAsia="微软雅黑"/>
          <w:szCs w:val="21"/>
          <w:highlight w:val="none"/>
        </w:rPr>
        <w:t>，包括马哲</w:t>
      </w:r>
      <w:r>
        <w:rPr>
          <w:rFonts w:hint="eastAsia" w:ascii="微软雅黑" w:hAnsi="微软雅黑" w:eastAsia="微软雅黑"/>
          <w:szCs w:val="21"/>
          <w:highlight w:val="none"/>
          <w:lang w:eastAsia="zh-CN"/>
        </w:rPr>
        <w:t>（</w:t>
      </w:r>
      <w:r>
        <w:rPr>
          <w:rFonts w:hint="eastAsia" w:ascii="微软雅黑" w:hAnsi="微软雅黑" w:eastAsia="微软雅黑"/>
          <w:szCs w:val="21"/>
          <w:highlight w:val="none"/>
          <w:lang w:val="en-US" w:eastAsia="zh-CN"/>
        </w:rPr>
        <w:t>约占16-18分</w:t>
      </w:r>
      <w:r>
        <w:rPr>
          <w:rFonts w:hint="eastAsia" w:ascii="微软雅黑" w:hAnsi="微软雅黑" w:eastAsia="微软雅黑"/>
          <w:szCs w:val="21"/>
          <w:highlight w:val="none"/>
          <w:lang w:eastAsia="zh-CN"/>
        </w:rPr>
        <w:t>）</w:t>
      </w:r>
      <w:r>
        <w:rPr>
          <w:rFonts w:hint="eastAsia" w:ascii="微软雅黑" w:hAnsi="微软雅黑" w:eastAsia="微软雅黑"/>
          <w:szCs w:val="21"/>
          <w:highlight w:val="none"/>
        </w:rPr>
        <w:t>、政治经济学</w:t>
      </w:r>
      <w:r>
        <w:rPr>
          <w:rFonts w:hint="eastAsia" w:ascii="微软雅黑" w:hAnsi="微软雅黑" w:eastAsia="微软雅黑"/>
          <w:szCs w:val="21"/>
          <w:highlight w:val="none"/>
          <w:lang w:eastAsia="zh-CN"/>
        </w:rPr>
        <w:t>（</w:t>
      </w:r>
      <w:r>
        <w:rPr>
          <w:rFonts w:hint="eastAsia" w:ascii="微软雅黑" w:hAnsi="微软雅黑" w:eastAsia="微软雅黑"/>
          <w:szCs w:val="21"/>
          <w:highlight w:val="none"/>
          <w:lang w:val="en-US" w:eastAsia="zh-CN"/>
        </w:rPr>
        <w:t>约占4分</w:t>
      </w:r>
      <w:r>
        <w:rPr>
          <w:rFonts w:hint="eastAsia" w:ascii="微软雅黑" w:hAnsi="微软雅黑" w:eastAsia="微软雅黑"/>
          <w:szCs w:val="21"/>
          <w:highlight w:val="none"/>
          <w:lang w:eastAsia="zh-CN"/>
        </w:rPr>
        <w:t>）</w:t>
      </w:r>
      <w:r>
        <w:rPr>
          <w:rFonts w:hint="eastAsia" w:ascii="微软雅黑" w:hAnsi="微软雅黑" w:eastAsia="微软雅黑"/>
          <w:szCs w:val="21"/>
          <w:highlight w:val="none"/>
        </w:rPr>
        <w:t>、科学社会主义三部分</w:t>
      </w:r>
      <w:r>
        <w:rPr>
          <w:rFonts w:hint="eastAsia" w:ascii="微软雅黑" w:hAnsi="微软雅黑" w:eastAsia="微软雅黑"/>
          <w:szCs w:val="21"/>
          <w:highlight w:val="none"/>
          <w:lang w:eastAsia="zh-CN"/>
        </w:rPr>
        <w:t>（</w:t>
      </w:r>
      <w:r>
        <w:rPr>
          <w:rFonts w:hint="eastAsia" w:ascii="微软雅黑" w:hAnsi="微软雅黑" w:eastAsia="微软雅黑"/>
          <w:szCs w:val="21"/>
          <w:highlight w:val="none"/>
          <w:lang w:val="en-US" w:eastAsia="zh-CN"/>
        </w:rPr>
        <w:t>约占1-2分</w:t>
      </w:r>
      <w:r>
        <w:rPr>
          <w:rFonts w:hint="eastAsia" w:ascii="微软雅黑" w:hAnsi="微软雅黑" w:eastAsia="微软雅黑"/>
          <w:szCs w:val="21"/>
          <w:highlight w:val="none"/>
          <w:lang w:eastAsia="zh-CN"/>
        </w:rPr>
        <w:t>）。</w:t>
      </w:r>
    </w:p>
    <w:p w14:paraId="73E98A5C">
      <w:pPr>
        <w:pStyle w:val="1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微软雅黑" w:hAnsi="微软雅黑" w:eastAsia="微软雅黑"/>
          <w:b/>
          <w:bCs/>
          <w:szCs w:val="21"/>
          <w:highlight w:val="none"/>
        </w:rPr>
      </w:pPr>
      <w:r>
        <w:rPr>
          <w:rFonts w:hint="eastAsia" w:ascii="微软雅黑" w:hAnsi="微软雅黑" w:eastAsia="微软雅黑"/>
          <w:b/>
          <w:bCs/>
          <w:szCs w:val="21"/>
          <w:highlight w:val="none"/>
        </w:rPr>
        <w:t>（</w:t>
      </w:r>
      <w:r>
        <w:rPr>
          <w:rFonts w:ascii="微软雅黑" w:hAnsi="微软雅黑" w:eastAsia="微软雅黑"/>
          <w:b/>
          <w:bCs/>
          <w:szCs w:val="21"/>
          <w:highlight w:val="none"/>
        </w:rPr>
        <w:t>2</w:t>
      </w:r>
      <w:r>
        <w:rPr>
          <w:rFonts w:hint="eastAsia" w:ascii="微软雅黑" w:hAnsi="微软雅黑" w:eastAsia="微软雅黑"/>
          <w:b/>
          <w:bCs/>
          <w:szCs w:val="21"/>
          <w:highlight w:val="none"/>
        </w:rPr>
        <w:t>）备考方法</w:t>
      </w:r>
    </w:p>
    <w:p w14:paraId="4A3F69E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微软雅黑" w:hAnsi="微软雅黑" w:eastAsia="微软雅黑"/>
          <w:szCs w:val="21"/>
          <w:highlight w:val="none"/>
          <w:lang w:val="en-US" w:eastAsia="zh-CN"/>
        </w:rPr>
      </w:pPr>
      <w:r>
        <w:rPr>
          <w:rFonts w:hint="eastAsia" w:ascii="微软雅黑" w:hAnsi="微软雅黑" w:eastAsia="微软雅黑"/>
          <w:b/>
          <w:bCs/>
          <w:szCs w:val="21"/>
          <w:highlight w:val="none"/>
          <w:lang w:val="en-US" w:eastAsia="zh-CN"/>
        </w:rPr>
        <w:t>哲学部分：</w:t>
      </w:r>
      <w:r>
        <w:rPr>
          <w:rFonts w:hint="eastAsia" w:ascii="微软雅黑" w:hAnsi="微软雅黑" w:eastAsia="微软雅黑"/>
          <w:szCs w:val="21"/>
          <w:highlight w:val="none"/>
          <w:lang w:val="en-US" w:eastAsia="zh-CN"/>
        </w:rPr>
        <w:t>哲学部分包含了唯物论、辩证法、认识论、唯物史观四个部分。</w:t>
      </w:r>
      <w:r>
        <w:rPr>
          <w:rFonts w:hint="eastAsia" w:ascii="微软雅黑" w:hAnsi="微软雅黑" w:eastAsia="微软雅黑"/>
          <w:b/>
          <w:bCs/>
          <w:szCs w:val="21"/>
          <w:highlight w:val="none"/>
          <w:lang w:val="en-US" w:eastAsia="zh-CN"/>
        </w:rPr>
        <w:t>选择题部分，</w:t>
      </w:r>
      <w:r>
        <w:rPr>
          <w:rFonts w:hint="eastAsia" w:ascii="微软雅黑" w:hAnsi="微软雅黑" w:eastAsia="微软雅黑"/>
          <w:szCs w:val="21"/>
          <w:highlight w:val="none"/>
          <w:lang w:val="en-US" w:eastAsia="zh-CN"/>
        </w:rPr>
        <w:t>唯物论和唯物史观主要是记忆为主，辩证法和认识论部分主要是理解为主，所以就要求我们准确记忆唯物论和唯物史观中的选择题点，并能理解辩证法和认识论相关原理。</w:t>
      </w:r>
      <w:r>
        <w:rPr>
          <w:rFonts w:hint="eastAsia" w:ascii="微软雅黑" w:hAnsi="微软雅黑" w:eastAsia="微软雅黑"/>
          <w:b/>
          <w:bCs/>
          <w:szCs w:val="21"/>
          <w:highlight w:val="none"/>
          <w:lang w:val="en-US" w:eastAsia="zh-CN"/>
        </w:rPr>
        <w:t>分析题部分，</w:t>
      </w:r>
      <w:r>
        <w:rPr>
          <w:rFonts w:hint="eastAsia" w:ascii="微软雅黑" w:hAnsi="微软雅黑" w:eastAsia="微软雅黑"/>
          <w:szCs w:val="21"/>
          <w:highlight w:val="none"/>
          <w:lang w:val="en-US" w:eastAsia="zh-CN"/>
        </w:rPr>
        <w:t>34题分析题主要涉及的原理是辩证法和认识论，有时候唯物论和唯物史观也会和这两个部分结合出题。我们要能够理解其原理内容，并且给出材料后能够判断出其反映的相关原理即可。</w:t>
      </w:r>
    </w:p>
    <w:p w14:paraId="3B8C8C6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微软雅黑" w:hAnsi="微软雅黑" w:eastAsia="微软雅黑"/>
          <w:szCs w:val="21"/>
          <w:highlight w:val="none"/>
          <w:lang w:val="en-US" w:eastAsia="zh-CN"/>
        </w:rPr>
      </w:pPr>
      <w:r>
        <w:rPr>
          <w:rFonts w:hint="eastAsia" w:ascii="微软雅黑" w:hAnsi="微软雅黑" w:eastAsia="微软雅黑"/>
          <w:b/>
          <w:bCs/>
          <w:szCs w:val="21"/>
          <w:highlight w:val="none"/>
          <w:lang w:val="en-US" w:eastAsia="zh-CN"/>
        </w:rPr>
        <w:t>政治经济学：</w:t>
      </w:r>
      <w:r>
        <w:rPr>
          <w:rFonts w:hint="eastAsia" w:ascii="微软雅黑" w:hAnsi="微软雅黑" w:eastAsia="微软雅黑"/>
          <w:szCs w:val="21"/>
          <w:highlight w:val="none"/>
          <w:lang w:val="en-US" w:eastAsia="zh-CN"/>
        </w:rPr>
        <w:t>政经的命题通常有两种类型，一种是纯粹的记忆类型的题目，如商品经济发展的基础、当代资本主义的新变化、经济全球化的根本动因等，这种类型的题目属于考识记类考点，可以通过记忆或者做题的方式解决，做题的过程中要主义问题和选项的对应；另一种是带有一定难度的题目，如利润率平均化会出现哪些情况、利润率平均化的过程中，仍然能获得平均利润的资本有哪些等，考生在备考这种类型的题目时，需要在老师的帮助下理解并掌握这些考点才行。</w:t>
      </w:r>
    </w:p>
    <w:p w14:paraId="05CB7799">
      <w:pPr>
        <w:pStyle w:val="1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微软雅黑" w:hAnsi="微软雅黑" w:eastAsia="微软雅黑"/>
          <w:b w:val="0"/>
          <w:bCs w:val="0"/>
          <w:szCs w:val="21"/>
          <w:highlight w:val="none"/>
          <w:lang w:val="en-US" w:eastAsia="zh-CN"/>
        </w:rPr>
      </w:pPr>
      <w:r>
        <w:rPr>
          <w:rFonts w:hint="eastAsia" w:ascii="微软雅黑" w:hAnsi="微软雅黑" w:eastAsia="微软雅黑"/>
          <w:b/>
          <w:bCs/>
          <w:szCs w:val="21"/>
          <w:highlight w:val="none"/>
          <w:lang w:val="en-US" w:eastAsia="zh-CN"/>
        </w:rPr>
        <w:t>科学社会主义：</w:t>
      </w:r>
      <w:r>
        <w:rPr>
          <w:rFonts w:hint="eastAsia" w:ascii="微软雅黑" w:hAnsi="微软雅黑" w:eastAsia="微软雅黑"/>
          <w:b w:val="0"/>
          <w:bCs w:val="0"/>
          <w:szCs w:val="21"/>
          <w:highlight w:val="none"/>
          <w:lang w:val="en-US" w:eastAsia="zh-CN"/>
        </w:rPr>
        <w:t>科学社会主义通常考的比较简单，以识记类和立场类考点为主，学生多读多理解或者多做题即可。</w:t>
      </w:r>
    </w:p>
    <w:p w14:paraId="7F3372E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微软雅黑" w:hAnsi="微软雅黑" w:eastAsia="微软雅黑"/>
          <w:b/>
          <w:bCs/>
          <w:szCs w:val="21"/>
          <w:highlight w:val="none"/>
        </w:rPr>
      </w:pPr>
      <w:r>
        <w:rPr>
          <w:rFonts w:hint="eastAsia" w:ascii="微软雅黑" w:hAnsi="微软雅黑" w:eastAsia="微软雅黑"/>
          <w:b/>
          <w:bCs/>
          <w:szCs w:val="21"/>
          <w:highlight w:val="none"/>
        </w:rPr>
        <w:t>2</w:t>
      </w:r>
      <w:r>
        <w:rPr>
          <w:rFonts w:ascii="微软雅黑" w:hAnsi="微软雅黑" w:eastAsia="微软雅黑"/>
          <w:b/>
          <w:bCs/>
          <w:szCs w:val="21"/>
          <w:highlight w:val="none"/>
        </w:rPr>
        <w:t>.</w:t>
      </w:r>
      <w:r>
        <w:rPr>
          <w:rFonts w:hint="eastAsia" w:ascii="微软雅黑" w:hAnsi="微软雅黑" w:eastAsia="微软雅黑"/>
          <w:b/>
          <w:bCs/>
          <w:szCs w:val="21"/>
          <w:highlight w:val="none"/>
        </w:rPr>
        <w:t>毛中特</w:t>
      </w:r>
    </w:p>
    <w:p w14:paraId="63F4D994">
      <w:pPr>
        <w:pStyle w:val="1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0" w:firstLineChars="0"/>
        <w:textAlignment w:val="auto"/>
        <w:rPr>
          <w:rFonts w:hint="eastAsia" w:ascii="微软雅黑" w:hAnsi="微软雅黑" w:eastAsia="微软雅黑"/>
          <w:szCs w:val="21"/>
          <w:highlight w:val="none"/>
          <w:lang w:val="en-US" w:eastAsia="zh-CN"/>
        </w:rPr>
      </w:pPr>
      <w:r>
        <w:rPr>
          <w:rFonts w:hint="eastAsia" w:ascii="微软雅黑" w:hAnsi="微软雅黑" w:eastAsia="微软雅黑"/>
          <w:b w:val="0"/>
          <w:bCs w:val="0"/>
          <w:szCs w:val="21"/>
          <w:highlight w:val="none"/>
          <w:lang w:val="en-US" w:eastAsia="zh-CN"/>
        </w:rPr>
        <w:t>按照考研政治大纲规定，毛中特在真题试卷中考13</w:t>
      </w:r>
      <w:r>
        <w:rPr>
          <w:rFonts w:hint="eastAsia" w:ascii="微软雅黑" w:hAnsi="微软雅黑" w:eastAsia="微软雅黑"/>
          <w:b w:val="0"/>
          <w:bCs w:val="0"/>
          <w:szCs w:val="21"/>
          <w:highlight w:val="none"/>
        </w:rPr>
        <w:t>分</w:t>
      </w:r>
      <w:r>
        <w:rPr>
          <w:rFonts w:hint="eastAsia" w:ascii="微软雅黑" w:hAnsi="微软雅黑" w:eastAsia="微软雅黑"/>
          <w:szCs w:val="21"/>
          <w:highlight w:val="none"/>
        </w:rPr>
        <w:t>，包括毛泽东思想和中国特色社会主义理论体系</w:t>
      </w:r>
      <w:r>
        <w:rPr>
          <w:rFonts w:hint="eastAsia" w:ascii="微软雅黑" w:hAnsi="微软雅黑" w:eastAsia="微软雅黑"/>
          <w:szCs w:val="21"/>
          <w:highlight w:val="none"/>
          <w:lang w:val="en-US" w:eastAsia="zh-CN"/>
        </w:rPr>
        <w:t>两部分。但是，该模块在真题中的考查中会和史纲相结合。所以，在学习过程中，我们要学会将史纲和毛中特相结合。并且，我们要多做做相关的题目，将选项和题目对应，有印象，做题能对应选的出来即可。</w:t>
      </w:r>
    </w:p>
    <w:p w14:paraId="6012B978">
      <w:pPr>
        <w:pStyle w:val="1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0" w:firstLineChars="0"/>
        <w:textAlignment w:val="auto"/>
        <w:rPr>
          <w:rFonts w:ascii="微软雅黑" w:hAnsi="微软雅黑" w:eastAsia="微软雅黑"/>
          <w:b/>
          <w:bCs/>
          <w:szCs w:val="21"/>
          <w:highlight w:val="none"/>
        </w:rPr>
      </w:pPr>
      <w:r>
        <w:rPr>
          <w:rFonts w:hint="eastAsia" w:ascii="微软雅黑" w:hAnsi="微软雅黑" w:eastAsia="微软雅黑"/>
          <w:b/>
          <w:bCs/>
          <w:szCs w:val="21"/>
          <w:highlight w:val="none"/>
          <w:lang w:val="en-US" w:eastAsia="zh-CN"/>
        </w:rPr>
        <w:t>3.习思想</w:t>
      </w:r>
    </w:p>
    <w:p w14:paraId="44B07812">
      <w:pPr>
        <w:pStyle w:val="1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微软雅黑" w:hAnsi="微软雅黑" w:eastAsia="微软雅黑"/>
          <w:szCs w:val="21"/>
          <w:highlight w:val="none"/>
          <w:lang w:val="en-US"/>
        </w:rPr>
      </w:pPr>
      <w:r>
        <w:rPr>
          <w:rFonts w:hint="eastAsia" w:ascii="微软雅黑" w:hAnsi="微软雅黑" w:eastAsia="微软雅黑"/>
          <w:szCs w:val="21"/>
          <w:highlight w:val="none"/>
        </w:rPr>
        <w:t>分值</w:t>
      </w:r>
      <w:r>
        <w:rPr>
          <w:rFonts w:hint="eastAsia" w:ascii="微软雅黑" w:hAnsi="微软雅黑" w:eastAsia="微软雅黑"/>
          <w:szCs w:val="21"/>
          <w:highlight w:val="none"/>
          <w:lang w:val="en-US" w:eastAsia="zh-CN"/>
        </w:rPr>
        <w:t>22</w:t>
      </w:r>
      <w:r>
        <w:rPr>
          <w:rFonts w:hint="eastAsia" w:ascii="微软雅黑" w:hAnsi="微软雅黑" w:eastAsia="微软雅黑"/>
          <w:szCs w:val="21"/>
          <w:highlight w:val="none"/>
        </w:rPr>
        <w:t>分，</w:t>
      </w:r>
      <w:r>
        <w:rPr>
          <w:rFonts w:hint="eastAsia" w:ascii="微软雅黑" w:hAnsi="微软雅黑" w:eastAsia="微软雅黑"/>
          <w:szCs w:val="21"/>
          <w:highlight w:val="none"/>
          <w:lang w:val="en-US" w:eastAsia="zh-CN"/>
        </w:rPr>
        <w:t>包括导论+17章。此部分是考查的重中之重，知识点多，与时政联系紧密。</w:t>
      </w:r>
      <w:r>
        <w:rPr>
          <w:rFonts w:hint="eastAsia" w:ascii="微软雅黑" w:hAnsi="微软雅黑" w:eastAsia="微软雅黑"/>
          <w:b/>
          <w:bCs/>
          <w:szCs w:val="21"/>
          <w:highlight w:val="none"/>
          <w:lang w:val="en-US" w:eastAsia="zh-CN"/>
        </w:rPr>
        <w:t>选择题部分</w:t>
      </w:r>
      <w:r>
        <w:rPr>
          <w:rFonts w:hint="eastAsia" w:ascii="微软雅黑" w:hAnsi="微软雅黑" w:eastAsia="微软雅黑"/>
          <w:szCs w:val="21"/>
          <w:highlight w:val="none"/>
          <w:lang w:val="en-US" w:eastAsia="zh-CN"/>
        </w:rPr>
        <w:t>，涉及的知识点和时政还是非常多的，直接记忆会有很大的压力，所以在学习中我们可以通过听课积累政治素养，了解一些相关的政策，比如，基本经济制度、市场经济体制、人民代表大会制度等等，对习思想及相关的时政内容有最基本的了解，配合我们的做题技巧，习思想也可以做对题目。</w:t>
      </w:r>
      <w:r>
        <w:rPr>
          <w:rFonts w:hint="eastAsia" w:ascii="微软雅黑" w:hAnsi="微软雅黑" w:eastAsia="微软雅黑"/>
          <w:b/>
          <w:bCs/>
          <w:szCs w:val="21"/>
          <w:highlight w:val="none"/>
          <w:lang w:val="en-US" w:eastAsia="zh-CN"/>
        </w:rPr>
        <w:t>分析题部分，</w:t>
      </w:r>
      <w:r>
        <w:rPr>
          <w:rFonts w:hint="eastAsia" w:ascii="微软雅黑" w:hAnsi="微软雅黑" w:eastAsia="微软雅黑"/>
          <w:szCs w:val="21"/>
          <w:highlight w:val="none"/>
          <w:lang w:val="en-US" w:eastAsia="zh-CN"/>
        </w:rPr>
        <w:t>题目的来源主要是相关的时政，尤其是每年党的会议，比如今年是二十届四中全会，但是，不管什么时政，都会涉及习思想相关的理论内容，尤其是“五位一体”和“四个全面”，我们在背诵的过程中可以着重关注相关的理论内容，以不变应万变。</w:t>
      </w:r>
    </w:p>
    <w:p w14:paraId="07F1481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微软雅黑" w:hAnsi="微软雅黑" w:eastAsia="微软雅黑"/>
          <w:b/>
          <w:bCs/>
          <w:szCs w:val="21"/>
          <w:highlight w:val="none"/>
        </w:rPr>
      </w:pPr>
      <w:r>
        <w:rPr>
          <w:rFonts w:hint="eastAsia" w:ascii="微软雅黑" w:hAnsi="微软雅黑" w:eastAsia="微软雅黑"/>
          <w:b/>
          <w:bCs/>
          <w:szCs w:val="21"/>
          <w:highlight w:val="none"/>
          <w:lang w:val="en-US" w:eastAsia="zh-CN"/>
        </w:rPr>
        <w:t>4</w:t>
      </w:r>
      <w:r>
        <w:rPr>
          <w:rFonts w:ascii="微软雅黑" w:hAnsi="微软雅黑" w:eastAsia="微软雅黑"/>
          <w:b/>
          <w:bCs/>
          <w:szCs w:val="21"/>
          <w:highlight w:val="none"/>
        </w:rPr>
        <w:t>.</w:t>
      </w:r>
      <w:r>
        <w:rPr>
          <w:rFonts w:hint="eastAsia" w:ascii="微软雅黑" w:hAnsi="微软雅黑" w:eastAsia="微软雅黑"/>
          <w:b/>
          <w:bCs/>
          <w:szCs w:val="21"/>
          <w:highlight w:val="none"/>
        </w:rPr>
        <w:t>史纲</w:t>
      </w:r>
    </w:p>
    <w:p w14:paraId="60D34E14">
      <w:pPr>
        <w:pStyle w:val="1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微软雅黑" w:hAnsi="微软雅黑" w:eastAsia="微软雅黑"/>
          <w:szCs w:val="21"/>
          <w:highlight w:val="none"/>
          <w:lang w:val="en-US" w:eastAsia="zh-CN"/>
        </w:rPr>
      </w:pPr>
      <w:r>
        <w:rPr>
          <w:rFonts w:hint="eastAsia" w:ascii="微软雅黑" w:hAnsi="微软雅黑" w:eastAsia="微软雅黑"/>
          <w:szCs w:val="21"/>
          <w:highlight w:val="none"/>
        </w:rPr>
        <w:t>分值1</w:t>
      </w:r>
      <w:r>
        <w:rPr>
          <w:rFonts w:hint="eastAsia" w:ascii="微软雅黑" w:hAnsi="微软雅黑" w:eastAsia="微软雅黑"/>
          <w:szCs w:val="21"/>
          <w:highlight w:val="none"/>
          <w:lang w:val="en-US" w:eastAsia="zh-CN"/>
        </w:rPr>
        <w:t>5</w:t>
      </w:r>
      <w:r>
        <w:rPr>
          <w:rFonts w:hint="eastAsia" w:ascii="微软雅黑" w:hAnsi="微软雅黑" w:eastAsia="微软雅黑"/>
          <w:szCs w:val="21"/>
          <w:highlight w:val="none"/>
        </w:rPr>
        <w:t>分</w:t>
      </w:r>
      <w:r>
        <w:rPr>
          <w:rFonts w:hint="eastAsia" w:ascii="微软雅黑" w:hAnsi="微软雅黑" w:eastAsia="微软雅黑"/>
          <w:szCs w:val="21"/>
          <w:highlight w:val="none"/>
          <w:lang w:eastAsia="zh-CN"/>
        </w:rPr>
        <w:t>，</w:t>
      </w:r>
      <w:r>
        <w:rPr>
          <w:rFonts w:hint="eastAsia" w:ascii="微软雅黑" w:hAnsi="微软雅黑" w:eastAsia="微软雅黑"/>
          <w:szCs w:val="21"/>
          <w:highlight w:val="none"/>
          <w:lang w:val="en-US" w:eastAsia="zh-CN"/>
        </w:rPr>
        <w:t>实际上考20分。</w:t>
      </w:r>
      <w:r>
        <w:rPr>
          <w:rFonts w:hint="eastAsia" w:ascii="微软雅黑" w:hAnsi="微软雅黑" w:eastAsia="微软雅黑"/>
          <w:b/>
          <w:bCs/>
          <w:szCs w:val="21"/>
          <w:highlight w:val="none"/>
          <w:lang w:val="en-US" w:eastAsia="zh-CN"/>
        </w:rPr>
        <w:t>选择题部分：</w:t>
      </w:r>
      <w:r>
        <w:rPr>
          <w:rFonts w:hint="eastAsia" w:ascii="微软雅黑" w:hAnsi="微软雅黑" w:eastAsia="微软雅黑"/>
          <w:szCs w:val="21"/>
          <w:highlight w:val="none"/>
          <w:lang w:val="en-US" w:eastAsia="zh-CN"/>
        </w:rPr>
        <w:t>史纲在考查过程中主要会涉及事件的前因后果、事件/时间线索、重要的时间节点等等。事件比如：洋务运动、戊戌维新、辛亥革命、大革命、土地革命、抗日战争、解放战争等等。重要的时间节点比如：1840年、1919年、1949年、1953年、1956年、1978年、2012年等等。</w:t>
      </w:r>
      <w:r>
        <w:rPr>
          <w:rFonts w:hint="eastAsia" w:ascii="微软雅黑" w:hAnsi="微软雅黑" w:eastAsia="微软雅黑"/>
          <w:b/>
          <w:bCs/>
          <w:szCs w:val="21"/>
          <w:highlight w:val="none"/>
          <w:lang w:val="en-US" w:eastAsia="zh-CN"/>
        </w:rPr>
        <w:t>分析题部分：</w:t>
      </w:r>
      <w:r>
        <w:rPr>
          <w:rFonts w:hint="eastAsia" w:ascii="微软雅黑" w:hAnsi="微软雅黑" w:eastAsia="微软雅黑"/>
          <w:szCs w:val="21"/>
          <w:highlight w:val="none"/>
          <w:lang w:val="en-US" w:eastAsia="zh-CN"/>
        </w:rPr>
        <w:t>史纲在考查过程中主要会涉及重要的纪念日、重要的讲话等等。重要的纪念日比如：抗日战争胜利80周年、中共七大80周年、遵义会议召开90周年等等。</w:t>
      </w:r>
    </w:p>
    <w:p w14:paraId="3253EEC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微软雅黑" w:hAnsi="微软雅黑" w:eastAsia="微软雅黑"/>
          <w:b/>
          <w:bCs/>
          <w:szCs w:val="21"/>
        </w:rPr>
      </w:pPr>
      <w:r>
        <w:rPr>
          <w:rFonts w:hint="eastAsia" w:ascii="微软雅黑" w:hAnsi="微软雅黑" w:eastAsia="微软雅黑"/>
          <w:b/>
          <w:bCs/>
          <w:szCs w:val="21"/>
          <w:lang w:val="en-US" w:eastAsia="zh-CN"/>
        </w:rPr>
        <w:t>5</w:t>
      </w:r>
      <w:r>
        <w:rPr>
          <w:rFonts w:ascii="微软雅黑" w:hAnsi="微软雅黑" w:eastAsia="微软雅黑"/>
          <w:b/>
          <w:bCs/>
          <w:szCs w:val="21"/>
        </w:rPr>
        <w:t>.</w:t>
      </w:r>
      <w:r>
        <w:rPr>
          <w:rFonts w:hint="eastAsia" w:ascii="微软雅黑" w:hAnsi="微软雅黑" w:eastAsia="微软雅黑"/>
          <w:b/>
          <w:bCs/>
          <w:szCs w:val="21"/>
        </w:rPr>
        <w:t>思想道德与法治</w:t>
      </w:r>
    </w:p>
    <w:p w14:paraId="109C3BE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分值1</w:t>
      </w:r>
      <w:r>
        <w:rPr>
          <w:rFonts w:hint="eastAsia" w:ascii="微软雅黑" w:hAnsi="微软雅黑" w:eastAsia="微软雅黑"/>
          <w:szCs w:val="21"/>
          <w:lang w:val="en-US" w:eastAsia="zh-CN"/>
        </w:rPr>
        <w:t>5</w:t>
      </w:r>
      <w:r>
        <w:rPr>
          <w:rFonts w:hint="eastAsia" w:ascii="微软雅黑" w:hAnsi="微软雅黑" w:eastAsia="微软雅黑"/>
          <w:szCs w:val="21"/>
        </w:rPr>
        <w:t>分，此部分内容可以分为思想篇、道德篇、法治篇。其中思想篇和道德篇是考试的重点内容，法律篇多考查选择题。思修部分重点在于考点的记忆，内容相对简单，选择</w:t>
      </w:r>
      <w:r>
        <w:rPr>
          <w:rFonts w:hint="eastAsia" w:ascii="微软雅黑" w:hAnsi="微软雅黑" w:eastAsia="微软雅黑"/>
          <w:szCs w:val="21"/>
          <w:lang w:val="en-US" w:eastAsia="zh-CN"/>
        </w:rPr>
        <w:t>考查</w:t>
      </w:r>
      <w:r>
        <w:rPr>
          <w:rFonts w:hint="eastAsia" w:ascii="微软雅黑" w:hAnsi="微软雅黑" w:eastAsia="微软雅黑"/>
          <w:szCs w:val="21"/>
        </w:rPr>
        <w:t>人生价值，个人利益与社会利益较多，法律等相关知识较多。分析题主要把握理想与现实、人生价值、个人与他人、道德、权利与义务等角度</w:t>
      </w:r>
      <w:r>
        <w:rPr>
          <w:rFonts w:hint="eastAsia" w:ascii="微软雅黑" w:hAnsi="微软雅黑" w:eastAsia="微软雅黑"/>
          <w:szCs w:val="21"/>
          <w:lang w:eastAsia="zh-CN"/>
        </w:rPr>
        <w:t>，</w:t>
      </w:r>
      <w:r>
        <w:rPr>
          <w:rFonts w:hint="eastAsia" w:ascii="微软雅黑" w:hAnsi="微软雅黑" w:eastAsia="微软雅黑"/>
          <w:szCs w:val="21"/>
          <w:lang w:val="en-US" w:eastAsia="zh-CN"/>
        </w:rPr>
        <w:t>尤其要关注青年怎么做，对青年有何启示</w:t>
      </w:r>
      <w:r>
        <w:rPr>
          <w:rFonts w:hint="eastAsia" w:ascii="微软雅黑" w:hAnsi="微软雅黑" w:eastAsia="微软雅黑"/>
          <w:szCs w:val="21"/>
        </w:rPr>
        <w:t>。</w:t>
      </w:r>
    </w:p>
    <w:p w14:paraId="2FFD4D4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微软雅黑" w:hAnsi="微软雅黑" w:eastAsia="微软雅黑"/>
          <w:b/>
          <w:bCs/>
          <w:szCs w:val="21"/>
        </w:rPr>
      </w:pPr>
      <w:r>
        <w:rPr>
          <w:rFonts w:hint="eastAsia" w:ascii="微软雅黑" w:hAnsi="微软雅黑" w:eastAsia="微软雅黑"/>
          <w:b/>
          <w:bCs/>
          <w:szCs w:val="21"/>
          <w:lang w:val="en-US" w:eastAsia="zh-CN"/>
        </w:rPr>
        <w:t>6</w:t>
      </w:r>
      <w:r>
        <w:rPr>
          <w:rFonts w:ascii="微软雅黑" w:hAnsi="微软雅黑" w:eastAsia="微软雅黑"/>
          <w:b/>
          <w:bCs/>
          <w:szCs w:val="21"/>
        </w:rPr>
        <w:t>.</w:t>
      </w:r>
      <w:r>
        <w:rPr>
          <w:rFonts w:hint="eastAsia" w:ascii="微软雅黑" w:hAnsi="微软雅黑" w:eastAsia="微软雅黑"/>
          <w:b/>
          <w:bCs/>
          <w:szCs w:val="21"/>
        </w:rPr>
        <w:t>时政及当代</w:t>
      </w:r>
    </w:p>
    <w:p w14:paraId="2B96589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分值1</w:t>
      </w:r>
      <w:r>
        <w:rPr>
          <w:rFonts w:hint="eastAsia" w:ascii="微软雅黑" w:hAnsi="微软雅黑" w:eastAsia="微软雅黑"/>
          <w:szCs w:val="21"/>
          <w:lang w:val="en-US" w:eastAsia="zh-CN"/>
        </w:rPr>
        <w:t>3</w:t>
      </w:r>
      <w:r>
        <w:rPr>
          <w:rFonts w:hint="eastAsia" w:ascii="微软雅黑" w:hAnsi="微软雅黑" w:eastAsia="微软雅黑"/>
          <w:szCs w:val="21"/>
        </w:rPr>
        <w:t>分。此部分内容主要包括党和政府在当年的重大方针和政策</w:t>
      </w:r>
      <w:r>
        <w:rPr>
          <w:rFonts w:hint="eastAsia" w:ascii="微软雅黑" w:hAnsi="微软雅黑" w:eastAsia="微软雅黑"/>
          <w:szCs w:val="21"/>
          <w:lang w:eastAsia="zh-CN"/>
        </w:rPr>
        <w:t>，</w:t>
      </w:r>
      <w:r>
        <w:rPr>
          <w:rFonts w:hint="eastAsia" w:ascii="微软雅黑" w:hAnsi="微软雅黑" w:eastAsia="微软雅黑"/>
          <w:szCs w:val="21"/>
          <w:lang w:val="en-US" w:eastAsia="zh-CN"/>
        </w:rPr>
        <w:t>我国在航空航天领域取得的重大科技成果、主场外交、习总书记在重要的国际舞台上发表的重要讲话等</w:t>
      </w:r>
      <w:r>
        <w:rPr>
          <w:rFonts w:hint="eastAsia" w:ascii="微软雅黑" w:hAnsi="微软雅黑" w:eastAsia="微软雅黑"/>
          <w:szCs w:val="21"/>
        </w:rPr>
        <w:t>。同学们在学习的时候，需重点关注国内外的重大会议、事件等内容。今年需要重点关注党的</w:t>
      </w:r>
      <w:r>
        <w:rPr>
          <w:rFonts w:hint="eastAsia" w:ascii="微软雅黑" w:hAnsi="微软雅黑" w:eastAsia="微软雅黑"/>
          <w:szCs w:val="21"/>
          <w:lang w:val="en-US" w:eastAsia="zh-CN"/>
        </w:rPr>
        <w:t>二十届四中全会、习近平在联合国成立80周年纪念大会上发表的重要讲话</w:t>
      </w:r>
      <w:r>
        <w:rPr>
          <w:rFonts w:hint="eastAsia" w:ascii="微软雅黑" w:hAnsi="微软雅黑" w:eastAsia="微软雅黑"/>
          <w:szCs w:val="21"/>
        </w:rPr>
        <w:t>等相关内容</w:t>
      </w:r>
      <w:r>
        <w:rPr>
          <w:rFonts w:hint="eastAsia" w:ascii="微软雅黑" w:hAnsi="微软雅黑" w:eastAsia="微软雅黑"/>
          <w:szCs w:val="21"/>
          <w:lang w:eastAsia="zh-CN"/>
        </w:rPr>
        <w:t>，</w:t>
      </w:r>
      <w:r>
        <w:rPr>
          <w:rFonts w:hint="eastAsia" w:ascii="微软雅黑" w:hAnsi="微软雅黑" w:eastAsia="微软雅黑"/>
          <w:szCs w:val="21"/>
          <w:lang w:val="en-US" w:eastAsia="zh-CN"/>
        </w:rPr>
        <w:t>了解中国的政治立场，比如中国在国内外大事中坚持的政治立场等</w:t>
      </w:r>
      <w:r>
        <w:rPr>
          <w:rFonts w:hint="eastAsia" w:ascii="微软雅黑" w:hAnsi="微软雅黑" w:eastAsia="微软雅黑"/>
          <w:szCs w:val="21"/>
        </w:rPr>
        <w:t>。</w:t>
      </w:r>
    </w:p>
    <w:p w14:paraId="7428340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微软雅黑" w:hAnsi="微软雅黑" w:eastAsia="微软雅黑"/>
          <w:b/>
          <w:bCs/>
          <w:szCs w:val="21"/>
        </w:rPr>
      </w:pPr>
      <w:r>
        <w:rPr>
          <w:rFonts w:hint="eastAsia" w:ascii="微软雅黑" w:hAnsi="微软雅黑" w:eastAsia="微软雅黑"/>
          <w:b/>
          <w:bCs/>
          <w:szCs w:val="21"/>
        </w:rPr>
        <w:t>（二）重视大纲变动</w:t>
      </w:r>
    </w:p>
    <w:p w14:paraId="324D2F1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大纲的变动分为三种，调整、新增和删除。其中新增内容就是我们要关注的实质性变动，新增内容有极大的可能是今年考试的重点。所以我们在后续学习的时候要增强对新增内容的学习，完善自己的知识体系。</w:t>
      </w:r>
    </w:p>
    <w:p w14:paraId="7C11BA2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微软雅黑" w:hAnsi="微软雅黑" w:eastAsia="微软雅黑"/>
          <w:b/>
          <w:bCs/>
          <w:szCs w:val="21"/>
        </w:rPr>
      </w:pPr>
      <w:r>
        <w:rPr>
          <w:rFonts w:hint="eastAsia" w:ascii="微软雅黑" w:hAnsi="微软雅黑" w:eastAsia="微软雅黑"/>
          <w:b/>
          <w:bCs/>
          <w:szCs w:val="21"/>
        </w:rPr>
        <w:t>（三）习题真题训练</w:t>
      </w:r>
    </w:p>
    <w:p w14:paraId="323CF2F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微软雅黑" w:hAnsi="微软雅黑" w:eastAsia="微软雅黑"/>
          <w:b/>
          <w:bCs/>
          <w:szCs w:val="21"/>
        </w:rPr>
      </w:pPr>
      <w:r>
        <w:rPr>
          <w:rFonts w:hint="eastAsia" w:ascii="微软雅黑" w:hAnsi="微软雅黑" w:eastAsia="微软雅黑"/>
          <w:b/>
          <w:bCs/>
          <w:szCs w:val="21"/>
        </w:rPr>
        <w:t>1</w:t>
      </w:r>
      <w:r>
        <w:rPr>
          <w:rFonts w:ascii="微软雅黑" w:hAnsi="微软雅黑" w:eastAsia="微软雅黑"/>
          <w:b/>
          <w:bCs/>
          <w:szCs w:val="21"/>
        </w:rPr>
        <w:t>.</w:t>
      </w:r>
      <w:r>
        <w:rPr>
          <w:rFonts w:hint="eastAsia" w:ascii="微软雅黑" w:hAnsi="微软雅黑" w:eastAsia="微软雅黑"/>
          <w:b/>
          <w:bCs/>
          <w:szCs w:val="21"/>
        </w:rPr>
        <w:t>习题</w:t>
      </w:r>
    </w:p>
    <w:p w14:paraId="68C41A1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习题是对前期学习的检验，起到了巩固前期所学知识的作用。在做习题时，不要关注一时答案的得失，要关注的知识点是都遗漏，是否有所欠缺。同时在做题时，要整理错题，将错题还原到知识点上，以便于从整体上对知识点进行把握。</w:t>
      </w:r>
    </w:p>
    <w:p w14:paraId="755B20E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微软雅黑" w:hAnsi="微软雅黑" w:eastAsia="微软雅黑"/>
          <w:b/>
          <w:bCs/>
          <w:szCs w:val="21"/>
        </w:rPr>
      </w:pPr>
      <w:r>
        <w:rPr>
          <w:rFonts w:hint="eastAsia" w:ascii="微软雅黑" w:hAnsi="微软雅黑" w:eastAsia="微软雅黑"/>
          <w:b/>
          <w:bCs/>
          <w:szCs w:val="21"/>
        </w:rPr>
        <w:t>2</w:t>
      </w:r>
      <w:r>
        <w:rPr>
          <w:rFonts w:ascii="微软雅黑" w:hAnsi="微软雅黑" w:eastAsia="微软雅黑"/>
          <w:b/>
          <w:bCs/>
          <w:szCs w:val="21"/>
        </w:rPr>
        <w:t>.</w:t>
      </w:r>
      <w:r>
        <w:rPr>
          <w:rFonts w:hint="eastAsia" w:ascii="微软雅黑" w:hAnsi="微软雅黑" w:eastAsia="微软雅黑"/>
          <w:b/>
          <w:bCs/>
          <w:szCs w:val="21"/>
        </w:rPr>
        <w:t>真题</w:t>
      </w:r>
    </w:p>
    <w:p w14:paraId="0203281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真题体现了命题</w:t>
      </w:r>
      <w:r>
        <w:rPr>
          <w:rFonts w:hint="eastAsia" w:ascii="微软雅黑" w:hAnsi="微软雅黑" w:eastAsia="微软雅黑"/>
          <w:szCs w:val="21"/>
          <w:lang w:val="en-US" w:eastAsia="zh-CN"/>
        </w:rPr>
        <w:t>人</w:t>
      </w:r>
      <w:r>
        <w:rPr>
          <w:rFonts w:hint="eastAsia" w:ascii="微软雅黑" w:hAnsi="微软雅黑" w:eastAsia="微软雅黑"/>
          <w:szCs w:val="21"/>
        </w:rPr>
        <w:t>的命题思路与命题角度，做真题的时候我们看的不仅仅是正确和错误，而是把握其中的命题思路和命题角度，</w:t>
      </w:r>
      <w:r>
        <w:rPr>
          <w:rFonts w:hint="eastAsia" w:ascii="微软雅黑" w:hAnsi="微软雅黑" w:eastAsia="微软雅黑"/>
          <w:szCs w:val="21"/>
          <w:lang w:val="en-US" w:eastAsia="zh-CN"/>
        </w:rPr>
        <w:t>明白怎么做题才能够迅速且准确的达到答案</w:t>
      </w:r>
      <w:r>
        <w:rPr>
          <w:rFonts w:hint="eastAsia" w:ascii="微软雅黑" w:hAnsi="微软雅黑" w:eastAsia="微软雅黑"/>
          <w:szCs w:val="21"/>
        </w:rPr>
        <w:t>。</w:t>
      </w:r>
    </w:p>
    <w:p w14:paraId="57E0001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微软雅黑" w:hAnsi="微软雅黑" w:eastAsia="微软雅黑"/>
          <w:b/>
          <w:bCs/>
          <w:szCs w:val="21"/>
        </w:rPr>
      </w:pPr>
      <w:r>
        <w:rPr>
          <w:rFonts w:hint="eastAsia" w:ascii="微软雅黑" w:hAnsi="微软雅黑" w:eastAsia="微软雅黑"/>
          <w:b/>
          <w:bCs/>
          <w:szCs w:val="21"/>
        </w:rPr>
        <w:t>（四）关注时政热点</w:t>
      </w:r>
    </w:p>
    <w:p w14:paraId="660A3A2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近年来，时政题目的考查比重逐渐上升。不仅仅会考查原有的显性时政内容，如国内外重大事件、会议、文件等内容，也呈现出同其他科目相融合的趋势。因此，我们在学习中要重视时政热点的学习，将时政热点与各科知识点相结合，关注重大会议、重大事件等内容。</w:t>
      </w:r>
    </w:p>
    <w:p w14:paraId="21D18DA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  <w:szCs w:val="21"/>
        </w:rPr>
        <w:t>以上是启航教育考研政治教研室给大家的复习建议，希望大家根据考纲变动情况调整自己的复习进度，抓重点，多练习，重时政。最后祝愿大家获得高分，顺利通关！</w:t>
      </w:r>
    </w:p>
    <w:p w14:paraId="00FBFF8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/>
        </w:rPr>
        <w:sectPr>
          <w:pgSz w:w="16838" w:h="11906" w:orient="landscape"/>
          <w:pgMar w:top="1800" w:right="1440" w:bottom="1800" w:left="144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p w14:paraId="484121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0"/>
        <w:rPr>
          <w:rFonts w:ascii="宋体" w:hAnsi="宋体"/>
        </w:rPr>
      </w:pPr>
      <w:bookmarkStart w:id="4" w:name="_Toc4757"/>
      <w:r>
        <w:rPr>
          <w:rFonts w:hint="eastAsia" w:ascii="微软雅黑" w:hAnsi="微软雅黑" w:eastAsia="微软雅黑"/>
          <w:b/>
          <w:bCs/>
          <w:sz w:val="28"/>
          <w:szCs w:val="28"/>
          <w:lang w:val="en-US" w:eastAsia="zh-CN"/>
        </w:rPr>
        <w:t>四、2026考研政治大纲变动一览表</w:t>
      </w:r>
      <w:bookmarkEnd w:id="4"/>
    </w:p>
    <w:p w14:paraId="12189A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</w:rPr>
      </w:pPr>
    </w:p>
    <w:p w14:paraId="55F68F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7"/>
        <w:gridCol w:w="14"/>
        <w:gridCol w:w="3544"/>
        <w:gridCol w:w="12"/>
        <w:gridCol w:w="2160"/>
        <w:gridCol w:w="5"/>
        <w:gridCol w:w="5244"/>
      </w:tblGrid>
      <w:tr w14:paraId="196D9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3716" w:type="dxa"/>
            <w:gridSpan w:val="7"/>
            <w:tcBorders>
              <w:bottom w:val="single" w:color="auto" w:sz="4" w:space="0"/>
            </w:tcBorders>
            <w:shd w:val="clear" w:color="auto" w:fill="00B0F0"/>
            <w:vAlign w:val="center"/>
          </w:tcPr>
          <w:p w14:paraId="4A2F31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32"/>
                <w:szCs w:val="32"/>
                <w:highlight w:val="yellow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32"/>
                <w:szCs w:val="32"/>
              </w:rPr>
              <w:t>一、马克思主义基本原理</w:t>
            </w:r>
          </w:p>
        </w:tc>
      </w:tr>
      <w:tr w14:paraId="6109E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1" w:type="dxa"/>
            <w:gridSpan w:val="2"/>
            <w:shd w:val="clear" w:color="auto" w:fill="FFFF00"/>
            <w:vAlign w:val="center"/>
          </w:tcPr>
          <w:p w14:paraId="79A717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章/节</w:t>
            </w:r>
          </w:p>
        </w:tc>
        <w:tc>
          <w:tcPr>
            <w:tcW w:w="3544" w:type="dxa"/>
            <w:shd w:val="clear" w:color="auto" w:fill="FFFF00"/>
            <w:vAlign w:val="center"/>
          </w:tcPr>
          <w:p w14:paraId="0F0A99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202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年大纲</w:t>
            </w:r>
          </w:p>
        </w:tc>
        <w:tc>
          <w:tcPr>
            <w:tcW w:w="2177" w:type="dxa"/>
            <w:gridSpan w:val="3"/>
            <w:shd w:val="clear" w:color="auto" w:fill="FFFF00"/>
            <w:vAlign w:val="center"/>
          </w:tcPr>
          <w:p w14:paraId="076FF7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变动情况</w:t>
            </w:r>
          </w:p>
        </w:tc>
        <w:tc>
          <w:tcPr>
            <w:tcW w:w="5244" w:type="dxa"/>
            <w:shd w:val="clear" w:color="auto" w:fill="FFFF00"/>
            <w:vAlign w:val="center"/>
          </w:tcPr>
          <w:p w14:paraId="199B70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202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年大纲</w:t>
            </w:r>
          </w:p>
        </w:tc>
      </w:tr>
      <w:tr w14:paraId="2546E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737" w:type="dxa"/>
            <w:shd w:val="clear" w:color="auto" w:fill="auto"/>
            <w:vAlign w:val="center"/>
          </w:tcPr>
          <w:p w14:paraId="62866E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 w:val="20"/>
                <w:szCs w:val="22"/>
              </w:rPr>
            </w:pPr>
          </w:p>
        </w:tc>
        <w:tc>
          <w:tcPr>
            <w:tcW w:w="3570" w:type="dxa"/>
            <w:gridSpan w:val="3"/>
            <w:shd w:val="clear" w:color="auto" w:fill="auto"/>
            <w:vAlign w:val="center"/>
          </w:tcPr>
          <w:p w14:paraId="652B5E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 w:val="20"/>
                <w:szCs w:val="22"/>
                <w:lang w:val="en-US" w:eastAsia="zh-CN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2C4BD4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 w:val="20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2"/>
                <w:lang w:val="en-US" w:eastAsia="zh-CN"/>
              </w:rPr>
              <w:t>无变化</w:t>
            </w:r>
          </w:p>
        </w:tc>
        <w:tc>
          <w:tcPr>
            <w:tcW w:w="5249" w:type="dxa"/>
            <w:gridSpan w:val="2"/>
            <w:shd w:val="clear" w:color="auto" w:fill="auto"/>
            <w:vAlign w:val="center"/>
          </w:tcPr>
          <w:p w14:paraId="712B84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 w:val="20"/>
                <w:szCs w:val="22"/>
                <w:lang w:val="en-US" w:eastAsia="zh-CN"/>
              </w:rPr>
            </w:pPr>
          </w:p>
        </w:tc>
      </w:tr>
    </w:tbl>
    <w:p w14:paraId="2092CC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</w:rPr>
      </w:pPr>
    </w:p>
    <w:p w14:paraId="52744E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0"/>
        <w:gridCol w:w="3375"/>
        <w:gridCol w:w="2127"/>
        <w:gridCol w:w="5244"/>
      </w:tblGrid>
      <w:tr w14:paraId="50F67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3716" w:type="dxa"/>
            <w:gridSpan w:val="4"/>
            <w:tcBorders>
              <w:bottom w:val="single" w:color="auto" w:sz="4" w:space="0"/>
            </w:tcBorders>
            <w:shd w:val="clear" w:color="auto" w:fill="00B0F0"/>
            <w:vAlign w:val="center"/>
          </w:tcPr>
          <w:p w14:paraId="7EC870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32"/>
                <w:szCs w:val="32"/>
              </w:rPr>
              <w:t>二、毛泽东思想和中国特色社会主义理论体系概论</w:t>
            </w:r>
          </w:p>
        </w:tc>
      </w:tr>
      <w:tr w14:paraId="1E603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970" w:type="dxa"/>
            <w:tcBorders>
              <w:bottom w:val="single" w:color="auto" w:sz="4" w:space="0"/>
            </w:tcBorders>
            <w:shd w:val="clear" w:color="auto" w:fill="FFFF00"/>
            <w:vAlign w:val="center"/>
          </w:tcPr>
          <w:p w14:paraId="75A6C7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章/节</w:t>
            </w:r>
          </w:p>
        </w:tc>
        <w:tc>
          <w:tcPr>
            <w:tcW w:w="3375" w:type="dxa"/>
            <w:tcBorders>
              <w:bottom w:val="single" w:color="auto" w:sz="4" w:space="0"/>
            </w:tcBorders>
            <w:shd w:val="clear" w:color="auto" w:fill="FFFF00"/>
            <w:vAlign w:val="center"/>
          </w:tcPr>
          <w:p w14:paraId="08D4BE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202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年大纲</w:t>
            </w:r>
          </w:p>
        </w:tc>
        <w:tc>
          <w:tcPr>
            <w:tcW w:w="2127" w:type="dxa"/>
            <w:tcBorders>
              <w:bottom w:val="single" w:color="auto" w:sz="4" w:space="0"/>
            </w:tcBorders>
            <w:shd w:val="clear" w:color="auto" w:fill="FFFF00"/>
            <w:vAlign w:val="center"/>
          </w:tcPr>
          <w:p w14:paraId="054BA6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变动情况</w:t>
            </w:r>
          </w:p>
        </w:tc>
        <w:tc>
          <w:tcPr>
            <w:tcW w:w="5244" w:type="dxa"/>
            <w:tcBorders>
              <w:bottom w:val="single" w:color="auto" w:sz="4" w:space="0"/>
            </w:tcBorders>
            <w:shd w:val="clear" w:color="auto" w:fill="FFFF00"/>
            <w:vAlign w:val="center"/>
          </w:tcPr>
          <w:p w14:paraId="11BCF4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202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年大纲</w:t>
            </w:r>
          </w:p>
        </w:tc>
      </w:tr>
      <w:tr w14:paraId="2028B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970" w:type="dxa"/>
            <w:shd w:val="clear" w:color="auto" w:fill="auto"/>
            <w:vAlign w:val="center"/>
          </w:tcPr>
          <w:p w14:paraId="5A9BA8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3375" w:type="dxa"/>
            <w:shd w:val="clear" w:color="auto" w:fill="auto"/>
            <w:vAlign w:val="center"/>
          </w:tcPr>
          <w:p w14:paraId="14C5A5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sz w:val="20"/>
                <w:szCs w:val="22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6DDB6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color w:val="FF0000"/>
                <w:sz w:val="20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2"/>
                <w:lang w:val="en-US" w:eastAsia="zh-CN"/>
              </w:rPr>
              <w:t>无变化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238745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color w:val="FF0000"/>
                <w:sz w:val="20"/>
                <w:szCs w:val="22"/>
              </w:rPr>
            </w:pPr>
          </w:p>
        </w:tc>
      </w:tr>
    </w:tbl>
    <w:p w14:paraId="380240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</w:rPr>
      </w:pPr>
    </w:p>
    <w:p w14:paraId="6D6401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1"/>
        <w:gridCol w:w="3594"/>
        <w:gridCol w:w="2127"/>
        <w:gridCol w:w="5244"/>
      </w:tblGrid>
      <w:tr w14:paraId="39DCB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3716" w:type="dxa"/>
            <w:gridSpan w:val="4"/>
            <w:shd w:val="clear" w:color="auto" w:fill="00B0F0"/>
            <w:vAlign w:val="center"/>
          </w:tcPr>
          <w:p w14:paraId="0565AD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32"/>
                <w:szCs w:val="32"/>
              </w:rPr>
              <w:t>三、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32"/>
                <w:szCs w:val="32"/>
              </w:rPr>
              <w:t>习近平新时代中国特色社会主义思想概论</w:t>
            </w:r>
          </w:p>
        </w:tc>
      </w:tr>
      <w:tr w14:paraId="225AD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2751" w:type="dxa"/>
            <w:shd w:val="clear" w:color="auto" w:fill="FFFF00"/>
            <w:vAlign w:val="center"/>
          </w:tcPr>
          <w:p w14:paraId="00587F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章/节</w:t>
            </w:r>
          </w:p>
        </w:tc>
        <w:tc>
          <w:tcPr>
            <w:tcW w:w="3594" w:type="dxa"/>
            <w:shd w:val="clear" w:color="auto" w:fill="FFFF00"/>
            <w:vAlign w:val="center"/>
          </w:tcPr>
          <w:p w14:paraId="72A42B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202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年大纲</w:t>
            </w:r>
          </w:p>
        </w:tc>
        <w:tc>
          <w:tcPr>
            <w:tcW w:w="2127" w:type="dxa"/>
            <w:shd w:val="clear" w:color="auto" w:fill="FFFF00"/>
            <w:vAlign w:val="center"/>
          </w:tcPr>
          <w:p w14:paraId="1457AF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变动情况</w:t>
            </w:r>
          </w:p>
        </w:tc>
        <w:tc>
          <w:tcPr>
            <w:tcW w:w="5244" w:type="dxa"/>
            <w:shd w:val="clear" w:color="auto" w:fill="FFFF00"/>
            <w:vAlign w:val="center"/>
          </w:tcPr>
          <w:p w14:paraId="6875AC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202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年大纲</w:t>
            </w:r>
          </w:p>
        </w:tc>
      </w:tr>
      <w:tr w14:paraId="108D5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2751" w:type="dxa"/>
            <w:shd w:val="clear" w:color="auto" w:fill="auto"/>
            <w:vAlign w:val="center"/>
          </w:tcPr>
          <w:p w14:paraId="2C15C8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微软雅黑" w:hAnsi="微软雅黑" w:eastAsia="微软雅黑" w:cs="微软雅黑"/>
                <w:sz w:val="20"/>
                <w:szCs w:val="20"/>
                <w:lang w:val="en-US" w:eastAsia="zh-CN"/>
              </w:rPr>
            </w:pPr>
          </w:p>
        </w:tc>
        <w:tc>
          <w:tcPr>
            <w:tcW w:w="3594" w:type="dxa"/>
            <w:shd w:val="clear" w:color="auto" w:fill="auto"/>
            <w:vAlign w:val="center"/>
          </w:tcPr>
          <w:p w14:paraId="1840F1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F72ED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lang w:val="en-US" w:eastAsia="zh-CN"/>
              </w:rPr>
              <w:t>无变化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323750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</w:p>
        </w:tc>
      </w:tr>
    </w:tbl>
    <w:p w14:paraId="49893D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</w:rPr>
      </w:pPr>
    </w:p>
    <w:p w14:paraId="6F7242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1"/>
        <w:gridCol w:w="3594"/>
        <w:gridCol w:w="2127"/>
        <w:gridCol w:w="5244"/>
      </w:tblGrid>
      <w:tr w14:paraId="4D413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716" w:type="dxa"/>
            <w:gridSpan w:val="4"/>
            <w:shd w:val="clear" w:color="auto" w:fill="00B0F0"/>
            <w:vAlign w:val="center"/>
          </w:tcPr>
          <w:p w14:paraId="4DC1A9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32"/>
                <w:szCs w:val="32"/>
                <w:highlight w:val="yellow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32"/>
                <w:szCs w:val="32"/>
              </w:rPr>
              <w:t>四、中国近现代史纲要</w:t>
            </w:r>
          </w:p>
        </w:tc>
      </w:tr>
      <w:tr w14:paraId="6745E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51" w:type="dxa"/>
            <w:shd w:val="clear" w:color="auto" w:fill="FFFF00"/>
            <w:vAlign w:val="center"/>
          </w:tcPr>
          <w:p w14:paraId="6AE0C6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章/节</w:t>
            </w:r>
          </w:p>
        </w:tc>
        <w:tc>
          <w:tcPr>
            <w:tcW w:w="3594" w:type="dxa"/>
            <w:shd w:val="clear" w:color="auto" w:fill="FFFF00"/>
            <w:vAlign w:val="center"/>
          </w:tcPr>
          <w:p w14:paraId="0357B3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202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年大纲</w:t>
            </w:r>
          </w:p>
        </w:tc>
        <w:tc>
          <w:tcPr>
            <w:tcW w:w="2127" w:type="dxa"/>
            <w:shd w:val="clear" w:color="auto" w:fill="FFFF00"/>
            <w:vAlign w:val="center"/>
          </w:tcPr>
          <w:p w14:paraId="130292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变动情况</w:t>
            </w:r>
          </w:p>
        </w:tc>
        <w:tc>
          <w:tcPr>
            <w:tcW w:w="5244" w:type="dxa"/>
            <w:shd w:val="clear" w:color="auto" w:fill="FFFF00"/>
            <w:vAlign w:val="center"/>
          </w:tcPr>
          <w:p w14:paraId="3CB618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202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年大纲</w:t>
            </w:r>
          </w:p>
        </w:tc>
      </w:tr>
      <w:tr w14:paraId="1DCA7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16" w:type="dxa"/>
            <w:gridSpan w:val="4"/>
            <w:shd w:val="clear" w:color="auto" w:fill="B4C6E7"/>
            <w:vAlign w:val="center"/>
          </w:tcPr>
          <w:p w14:paraId="0768DD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 w:val="20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（二）不同社会力量对国家出路的早期探索</w:t>
            </w:r>
          </w:p>
        </w:tc>
      </w:tr>
      <w:tr w14:paraId="11827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1" w:type="dxa"/>
            <w:shd w:val="clear" w:color="auto" w:fill="auto"/>
            <w:vAlign w:val="center"/>
          </w:tcPr>
          <w:p w14:paraId="193965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微软雅黑" w:hAnsi="微软雅黑" w:eastAsia="微软雅黑" w:cs="微软雅黑"/>
                <w:sz w:val="20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2"/>
                <w:lang w:val="en-US" w:eastAsia="zh-CN"/>
              </w:rPr>
              <w:t>2.洋务运动的兴衰</w:t>
            </w:r>
          </w:p>
        </w:tc>
        <w:tc>
          <w:tcPr>
            <w:tcW w:w="3594" w:type="dxa"/>
            <w:shd w:val="clear" w:color="auto" w:fill="auto"/>
            <w:vAlign w:val="center"/>
          </w:tcPr>
          <w:p w14:paraId="733D93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sz w:val="20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2"/>
                <w:lang w:val="en-US" w:eastAsia="zh-CN"/>
              </w:rPr>
              <w:t>洋务运动的历史作用及其失败。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7B637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 w:val="20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2"/>
                <w:lang w:val="en-US" w:eastAsia="zh-CN"/>
              </w:rPr>
              <w:t>调整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0C08F7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微软雅黑" w:hAnsi="微软雅黑" w:eastAsia="微软雅黑" w:cs="微软雅黑"/>
                <w:sz w:val="20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2"/>
                <w:lang w:val="en-US" w:eastAsia="zh-CN"/>
              </w:rPr>
              <w:t>洋务运动的历史作用及失败。</w:t>
            </w:r>
          </w:p>
        </w:tc>
      </w:tr>
      <w:tr w14:paraId="0A1B3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16" w:type="dxa"/>
            <w:gridSpan w:val="4"/>
            <w:shd w:val="clear" w:color="auto" w:fill="B4C6E7"/>
            <w:vAlign w:val="center"/>
          </w:tcPr>
          <w:p w14:paraId="7C0058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8"/>
                <w:szCs w:val="28"/>
                <w:highlight w:val="yellow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lang w:val="en-US" w:eastAsia="zh-CN"/>
              </w:rPr>
              <w:t>其他章节</w:t>
            </w:r>
          </w:p>
        </w:tc>
      </w:tr>
      <w:tr w14:paraId="661AB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1" w:type="dxa"/>
            <w:shd w:val="clear" w:color="auto" w:fill="auto"/>
            <w:vAlign w:val="center"/>
          </w:tcPr>
          <w:p w14:paraId="13FC19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微软雅黑" w:hAnsi="微软雅黑" w:eastAsia="微软雅黑" w:cs="微软雅黑"/>
                <w:sz w:val="20"/>
                <w:szCs w:val="22"/>
                <w:lang w:val="en-US" w:eastAsia="zh-CN"/>
              </w:rPr>
            </w:pPr>
          </w:p>
        </w:tc>
        <w:tc>
          <w:tcPr>
            <w:tcW w:w="3594" w:type="dxa"/>
            <w:shd w:val="clear" w:color="auto" w:fill="auto"/>
            <w:vAlign w:val="center"/>
          </w:tcPr>
          <w:p w14:paraId="43A582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微软雅黑" w:hAnsi="微软雅黑" w:eastAsia="微软雅黑" w:cs="微软雅黑"/>
                <w:sz w:val="20"/>
                <w:szCs w:val="22"/>
                <w:lang w:val="en-US" w:eastAsia="zh-CN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2FA97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sz w:val="20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2"/>
                <w:lang w:val="en-US" w:eastAsia="zh-CN"/>
              </w:rPr>
              <w:t>无变化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40571A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微软雅黑" w:hAnsi="微软雅黑" w:eastAsia="微软雅黑" w:cs="微软雅黑"/>
                <w:sz w:val="20"/>
                <w:szCs w:val="22"/>
                <w:lang w:val="en-US" w:eastAsia="zh-CN"/>
              </w:rPr>
            </w:pPr>
          </w:p>
        </w:tc>
      </w:tr>
    </w:tbl>
    <w:p w14:paraId="422163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</w:rPr>
      </w:pPr>
      <w:bookmarkStart w:id="5" w:name="_GoBack"/>
      <w:bookmarkEnd w:id="5"/>
    </w:p>
    <w:p w14:paraId="40047B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1"/>
        <w:gridCol w:w="3594"/>
        <w:gridCol w:w="2127"/>
        <w:gridCol w:w="5244"/>
      </w:tblGrid>
      <w:tr w14:paraId="7E0E7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716" w:type="dxa"/>
            <w:gridSpan w:val="4"/>
            <w:shd w:val="clear" w:color="auto" w:fill="00B0F0"/>
            <w:vAlign w:val="center"/>
          </w:tcPr>
          <w:p w14:paraId="7FD682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32"/>
                <w:szCs w:val="32"/>
              </w:rPr>
              <w:t>五、思想道德与法治</w:t>
            </w:r>
          </w:p>
        </w:tc>
      </w:tr>
      <w:tr w14:paraId="380FB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1" w:type="dxa"/>
            <w:shd w:val="clear" w:color="auto" w:fill="FFFF00"/>
            <w:vAlign w:val="center"/>
          </w:tcPr>
          <w:p w14:paraId="2668BE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章/节</w:t>
            </w:r>
          </w:p>
        </w:tc>
        <w:tc>
          <w:tcPr>
            <w:tcW w:w="3594" w:type="dxa"/>
            <w:shd w:val="clear" w:color="auto" w:fill="FFFF00"/>
            <w:vAlign w:val="center"/>
          </w:tcPr>
          <w:p w14:paraId="3605AE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202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年大纲</w:t>
            </w:r>
          </w:p>
        </w:tc>
        <w:tc>
          <w:tcPr>
            <w:tcW w:w="2127" w:type="dxa"/>
            <w:shd w:val="clear" w:color="auto" w:fill="FFFF00"/>
            <w:vAlign w:val="center"/>
          </w:tcPr>
          <w:p w14:paraId="52F46C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变动情况</w:t>
            </w:r>
          </w:p>
        </w:tc>
        <w:tc>
          <w:tcPr>
            <w:tcW w:w="5244" w:type="dxa"/>
            <w:shd w:val="clear" w:color="auto" w:fill="FFFF00"/>
            <w:vAlign w:val="center"/>
          </w:tcPr>
          <w:p w14:paraId="79E82D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202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年大纲</w:t>
            </w:r>
          </w:p>
        </w:tc>
      </w:tr>
      <w:tr w14:paraId="4A43B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1" w:type="dxa"/>
            <w:shd w:val="clear" w:color="auto" w:fill="auto"/>
            <w:vAlign w:val="center"/>
          </w:tcPr>
          <w:p w14:paraId="4AD33E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sz w:val="20"/>
                <w:szCs w:val="22"/>
              </w:rPr>
            </w:pPr>
          </w:p>
        </w:tc>
        <w:tc>
          <w:tcPr>
            <w:tcW w:w="3594" w:type="dxa"/>
            <w:shd w:val="clear" w:color="auto" w:fill="auto"/>
            <w:vAlign w:val="center"/>
          </w:tcPr>
          <w:p w14:paraId="3588B4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sz w:val="20"/>
                <w:szCs w:val="22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450D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 w:val="20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2"/>
                <w:lang w:val="en-US" w:eastAsia="zh-CN"/>
              </w:rPr>
              <w:t>无变化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21E5DA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sz w:val="20"/>
                <w:szCs w:val="22"/>
              </w:rPr>
            </w:pPr>
          </w:p>
        </w:tc>
      </w:tr>
    </w:tbl>
    <w:p w14:paraId="615E4C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</w:rPr>
      </w:pPr>
    </w:p>
    <w:p w14:paraId="391026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微软雅黑" w:hAnsi="微软雅黑" w:eastAsia="微软雅黑" w:cs="微软雅黑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1"/>
        <w:gridCol w:w="3594"/>
        <w:gridCol w:w="2127"/>
        <w:gridCol w:w="5244"/>
      </w:tblGrid>
      <w:tr w14:paraId="706E7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16" w:type="dxa"/>
            <w:gridSpan w:val="4"/>
            <w:shd w:val="clear" w:color="auto" w:fill="00B0F0"/>
            <w:vAlign w:val="center"/>
          </w:tcPr>
          <w:p w14:paraId="3A8EA5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32"/>
                <w:szCs w:val="32"/>
              </w:rPr>
              <w:t>六、形势与政策以及当代世界经济与政治</w:t>
            </w:r>
          </w:p>
        </w:tc>
      </w:tr>
      <w:tr w14:paraId="6B2EB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1" w:type="dxa"/>
            <w:shd w:val="clear" w:color="auto" w:fill="FFFF00"/>
            <w:vAlign w:val="center"/>
          </w:tcPr>
          <w:p w14:paraId="389E0F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章/节</w:t>
            </w:r>
          </w:p>
        </w:tc>
        <w:tc>
          <w:tcPr>
            <w:tcW w:w="3594" w:type="dxa"/>
            <w:shd w:val="clear" w:color="auto" w:fill="FFFF00"/>
            <w:vAlign w:val="center"/>
          </w:tcPr>
          <w:p w14:paraId="11E3AC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202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年大纲</w:t>
            </w:r>
          </w:p>
        </w:tc>
        <w:tc>
          <w:tcPr>
            <w:tcW w:w="2127" w:type="dxa"/>
            <w:shd w:val="clear" w:color="auto" w:fill="FFFF00"/>
            <w:vAlign w:val="center"/>
          </w:tcPr>
          <w:p w14:paraId="62E311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变动情况</w:t>
            </w:r>
          </w:p>
        </w:tc>
        <w:tc>
          <w:tcPr>
            <w:tcW w:w="5244" w:type="dxa"/>
            <w:shd w:val="clear" w:color="auto" w:fill="FFFF00"/>
            <w:vAlign w:val="center"/>
          </w:tcPr>
          <w:p w14:paraId="615743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202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  <w:t>年大纲</w:t>
            </w:r>
          </w:p>
        </w:tc>
      </w:tr>
      <w:tr w14:paraId="1E915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1" w:type="dxa"/>
            <w:shd w:val="clear" w:color="auto" w:fill="auto"/>
            <w:vAlign w:val="center"/>
          </w:tcPr>
          <w:p w14:paraId="34796B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sz w:val="20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2"/>
              </w:rPr>
              <w:t>（一）形势与政策</w:t>
            </w:r>
          </w:p>
        </w:tc>
        <w:tc>
          <w:tcPr>
            <w:tcW w:w="3594" w:type="dxa"/>
            <w:shd w:val="clear" w:color="auto" w:fill="auto"/>
            <w:vAlign w:val="center"/>
          </w:tcPr>
          <w:p w14:paraId="180F33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sz w:val="20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2"/>
              </w:rPr>
              <w:t>年度间（202</w:t>
            </w:r>
            <w:r>
              <w:rPr>
                <w:rFonts w:hint="eastAsia" w:ascii="微软雅黑" w:hAnsi="微软雅黑" w:eastAsia="微软雅黑" w:cs="微软雅黑"/>
                <w:sz w:val="20"/>
                <w:szCs w:val="22"/>
                <w:lang w:val="en-US" w:eastAsia="zh-CN"/>
              </w:rPr>
              <w:t>4</w:t>
            </w:r>
            <w:r>
              <w:rPr>
                <w:rFonts w:hint="eastAsia" w:ascii="微软雅黑" w:hAnsi="微软雅黑" w:eastAsia="微软雅黑" w:cs="微软雅黑"/>
                <w:sz w:val="20"/>
                <w:szCs w:val="22"/>
              </w:rPr>
              <w:t>年1月-202</w:t>
            </w:r>
            <w:r>
              <w:rPr>
                <w:rFonts w:hint="eastAsia" w:ascii="微软雅黑" w:hAnsi="微软雅黑" w:eastAsia="微软雅黑" w:cs="微软雅黑"/>
                <w:sz w:val="20"/>
                <w:szCs w:val="22"/>
                <w:lang w:val="en-US" w:eastAsia="zh-CN"/>
              </w:rPr>
              <w:t>4</w:t>
            </w:r>
            <w:r>
              <w:rPr>
                <w:rFonts w:hint="eastAsia" w:ascii="微软雅黑" w:hAnsi="微软雅黑" w:eastAsia="微软雅黑" w:cs="微软雅黑"/>
                <w:sz w:val="20"/>
                <w:szCs w:val="22"/>
              </w:rPr>
              <w:t>年12月）国际、国内的重大时事。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9B82D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sz w:val="20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2"/>
              </w:rPr>
              <w:t>调整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1BAB8F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sz w:val="20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2"/>
              </w:rPr>
              <w:t>年度间（202</w:t>
            </w:r>
            <w:r>
              <w:rPr>
                <w:rFonts w:hint="eastAsia" w:ascii="微软雅黑" w:hAnsi="微软雅黑" w:eastAsia="微软雅黑" w:cs="微软雅黑"/>
                <w:sz w:val="20"/>
                <w:szCs w:val="22"/>
                <w:lang w:val="en-US" w:eastAsia="zh-CN"/>
              </w:rPr>
              <w:t>5</w:t>
            </w:r>
            <w:r>
              <w:rPr>
                <w:rFonts w:hint="eastAsia" w:ascii="微软雅黑" w:hAnsi="微软雅黑" w:eastAsia="微软雅黑" w:cs="微软雅黑"/>
                <w:sz w:val="20"/>
                <w:szCs w:val="22"/>
              </w:rPr>
              <w:t>年1月—202</w:t>
            </w:r>
            <w:r>
              <w:rPr>
                <w:rFonts w:hint="eastAsia" w:ascii="微软雅黑" w:hAnsi="微软雅黑" w:eastAsia="微软雅黑" w:cs="微软雅黑"/>
                <w:sz w:val="20"/>
                <w:szCs w:val="22"/>
                <w:lang w:val="en-US" w:eastAsia="zh-CN"/>
              </w:rPr>
              <w:t>5</w:t>
            </w:r>
            <w:r>
              <w:rPr>
                <w:rFonts w:hint="eastAsia" w:ascii="微软雅黑" w:hAnsi="微软雅黑" w:eastAsia="微软雅黑" w:cs="微软雅黑"/>
                <w:sz w:val="20"/>
                <w:szCs w:val="22"/>
              </w:rPr>
              <w:t>年12月）国际、国内的重大时事。</w:t>
            </w:r>
          </w:p>
        </w:tc>
      </w:tr>
      <w:tr w14:paraId="3E291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1" w:type="dxa"/>
            <w:shd w:val="clear" w:color="auto" w:fill="auto"/>
            <w:vAlign w:val="center"/>
          </w:tcPr>
          <w:p w14:paraId="1C4B1A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 w:cs="微软雅黑"/>
                <w:sz w:val="20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2"/>
              </w:rPr>
              <w:t>（二）当代世界经济与政治</w:t>
            </w:r>
          </w:p>
        </w:tc>
        <w:tc>
          <w:tcPr>
            <w:tcW w:w="3594" w:type="dxa"/>
            <w:shd w:val="clear" w:color="auto" w:fill="auto"/>
            <w:vAlign w:val="center"/>
          </w:tcPr>
          <w:p w14:paraId="191B59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 w:val="20"/>
                <w:szCs w:val="22"/>
                <w:lang w:val="en-US" w:eastAsia="zh-CN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8B5D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sz w:val="20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2"/>
                <w:lang w:val="en-US" w:eastAsia="zh-CN"/>
              </w:rPr>
              <w:t>无变化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2FCEDC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z w:val="20"/>
                <w:szCs w:val="22"/>
                <w:lang w:val="en-US" w:eastAsia="zh-CN"/>
              </w:rPr>
            </w:pPr>
          </w:p>
        </w:tc>
      </w:tr>
    </w:tbl>
    <w:p w14:paraId="0F67FF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微软雅黑" w:hAnsi="微软雅黑" w:eastAsia="微软雅黑" w:cs="微软雅黑"/>
        </w:rPr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5C3AE0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911321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E41B6A">
    <w:pPr>
      <w:pStyle w:val="4"/>
      <w:jc w:val="left"/>
      <w:rPr>
        <w:b/>
        <w:bCs/>
      </w:rPr>
    </w:pPr>
    <w:r>
      <w:rPr>
        <w:sz w:val="18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775450" cy="2048510"/>
          <wp:effectExtent l="0" t="1439545" r="0" b="2105025"/>
          <wp:wrapNone/>
          <wp:docPr id="2" name="WordPictureWatermark21016" descr="启航教育logo-黑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1016" descr="启航教育logo-黑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 rot="18900000">
                    <a:off x="0" y="0"/>
                    <a:ext cx="6775450" cy="2048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微软雅黑" w:hAnsi="微软雅黑" w:eastAsia="微软雅黑"/>
        <w:b/>
        <w:bCs/>
      </w:rPr>
      <w:drawing>
        <wp:inline distT="0" distB="0" distL="0" distR="0">
          <wp:extent cx="824230" cy="247650"/>
          <wp:effectExtent l="0" t="0" r="13970" b="11430"/>
          <wp:docPr id="1" name="图片 1" descr="图片包含 文本&#10;&#10;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图片包含 文本&#10;&#10;描述已自动生成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7576" cy="252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B2F3F4">
    <w:pPr>
      <w:pStyle w:val="4"/>
    </w:pPr>
    <w:r>
      <w:pict>
        <v:shape id="PowerPlusWaterMarkObject1137030407" o:spid="_x0000_s4098" o:spt="136" type="#_x0000_t136" style="position:absolute;left:0pt;height:159.65pt;width:425.8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启航教育" style="font-family:微软雅黑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982A37">
    <w:pPr>
      <w:pStyle w:val="4"/>
    </w:pPr>
    <w:r>
      <w:pict>
        <v:shape id="PowerPlusWaterMarkObject1137030406" o:spid="_x0000_s4097" o:spt="136" type="#_x0000_t136" style="position:absolute;left:0pt;height:159.65pt;width:425.8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启航教育" style="font-family:微软雅黑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wZGQ0ZDYwYWRhMTM0YmQ3MDQ3YmIzMTZiYThjNWEifQ=="/>
  </w:docVars>
  <w:rsids>
    <w:rsidRoot w:val="5F010AFA"/>
    <w:rsid w:val="000037AE"/>
    <w:rsid w:val="0000679A"/>
    <w:rsid w:val="00010BEE"/>
    <w:rsid w:val="00022B33"/>
    <w:rsid w:val="00023E93"/>
    <w:rsid w:val="0002725C"/>
    <w:rsid w:val="00032B5A"/>
    <w:rsid w:val="000426FC"/>
    <w:rsid w:val="00043473"/>
    <w:rsid w:val="00046B0C"/>
    <w:rsid w:val="00047E6E"/>
    <w:rsid w:val="00055174"/>
    <w:rsid w:val="00060F40"/>
    <w:rsid w:val="00064577"/>
    <w:rsid w:val="000674FD"/>
    <w:rsid w:val="00087FE8"/>
    <w:rsid w:val="00095963"/>
    <w:rsid w:val="00097F44"/>
    <w:rsid w:val="000A0474"/>
    <w:rsid w:val="000A3626"/>
    <w:rsid w:val="000A4AED"/>
    <w:rsid w:val="000A721E"/>
    <w:rsid w:val="000A738A"/>
    <w:rsid w:val="000B276C"/>
    <w:rsid w:val="000B2B38"/>
    <w:rsid w:val="000B68F9"/>
    <w:rsid w:val="000C1F3A"/>
    <w:rsid w:val="000D09DC"/>
    <w:rsid w:val="000D22ED"/>
    <w:rsid w:val="000D44ED"/>
    <w:rsid w:val="000E247C"/>
    <w:rsid w:val="000E50AF"/>
    <w:rsid w:val="000E75B6"/>
    <w:rsid w:val="000F0A5C"/>
    <w:rsid w:val="000F158D"/>
    <w:rsid w:val="000F67C0"/>
    <w:rsid w:val="001000EA"/>
    <w:rsid w:val="00100E9E"/>
    <w:rsid w:val="001034E4"/>
    <w:rsid w:val="00103F56"/>
    <w:rsid w:val="0010667E"/>
    <w:rsid w:val="00110953"/>
    <w:rsid w:val="00113FA3"/>
    <w:rsid w:val="0011492C"/>
    <w:rsid w:val="00117C24"/>
    <w:rsid w:val="00120322"/>
    <w:rsid w:val="001262B1"/>
    <w:rsid w:val="00130E2B"/>
    <w:rsid w:val="0015044D"/>
    <w:rsid w:val="00154E14"/>
    <w:rsid w:val="00157DA1"/>
    <w:rsid w:val="00160018"/>
    <w:rsid w:val="001714BC"/>
    <w:rsid w:val="0018492E"/>
    <w:rsid w:val="0019008B"/>
    <w:rsid w:val="001A32C2"/>
    <w:rsid w:val="001A4507"/>
    <w:rsid w:val="001B5340"/>
    <w:rsid w:val="001C2591"/>
    <w:rsid w:val="001C4EB4"/>
    <w:rsid w:val="001D58E3"/>
    <w:rsid w:val="001D62C9"/>
    <w:rsid w:val="001E0B5B"/>
    <w:rsid w:val="001F309E"/>
    <w:rsid w:val="001F7986"/>
    <w:rsid w:val="002006EA"/>
    <w:rsid w:val="00212D7B"/>
    <w:rsid w:val="002249FF"/>
    <w:rsid w:val="0022582B"/>
    <w:rsid w:val="00234BD6"/>
    <w:rsid w:val="00250751"/>
    <w:rsid w:val="002515BF"/>
    <w:rsid w:val="002573F1"/>
    <w:rsid w:val="00260C4F"/>
    <w:rsid w:val="00263B3A"/>
    <w:rsid w:val="002641A5"/>
    <w:rsid w:val="00270DBB"/>
    <w:rsid w:val="002A30C2"/>
    <w:rsid w:val="002A4755"/>
    <w:rsid w:val="002B4C28"/>
    <w:rsid w:val="002C1254"/>
    <w:rsid w:val="002D3399"/>
    <w:rsid w:val="002D758C"/>
    <w:rsid w:val="002E2150"/>
    <w:rsid w:val="002E3FAA"/>
    <w:rsid w:val="002E4960"/>
    <w:rsid w:val="002E5899"/>
    <w:rsid w:val="002F2BD7"/>
    <w:rsid w:val="002F6F85"/>
    <w:rsid w:val="00301826"/>
    <w:rsid w:val="00303B8D"/>
    <w:rsid w:val="00304B4D"/>
    <w:rsid w:val="003073B8"/>
    <w:rsid w:val="00321047"/>
    <w:rsid w:val="003210F1"/>
    <w:rsid w:val="00322633"/>
    <w:rsid w:val="00327034"/>
    <w:rsid w:val="00327859"/>
    <w:rsid w:val="00337469"/>
    <w:rsid w:val="00345C3A"/>
    <w:rsid w:val="00353FE2"/>
    <w:rsid w:val="00354472"/>
    <w:rsid w:val="00387BFA"/>
    <w:rsid w:val="003A1697"/>
    <w:rsid w:val="003A4EE1"/>
    <w:rsid w:val="003A543D"/>
    <w:rsid w:val="003A595D"/>
    <w:rsid w:val="003B212C"/>
    <w:rsid w:val="003B52FE"/>
    <w:rsid w:val="003C1598"/>
    <w:rsid w:val="003C1D51"/>
    <w:rsid w:val="003C28DE"/>
    <w:rsid w:val="003C5E35"/>
    <w:rsid w:val="003C659A"/>
    <w:rsid w:val="003D37BC"/>
    <w:rsid w:val="003D3A51"/>
    <w:rsid w:val="003E029A"/>
    <w:rsid w:val="003E0BF2"/>
    <w:rsid w:val="003E2156"/>
    <w:rsid w:val="003E574D"/>
    <w:rsid w:val="003F0234"/>
    <w:rsid w:val="003F71F2"/>
    <w:rsid w:val="00406D28"/>
    <w:rsid w:val="00407856"/>
    <w:rsid w:val="0041304E"/>
    <w:rsid w:val="004130A8"/>
    <w:rsid w:val="00415778"/>
    <w:rsid w:val="00415851"/>
    <w:rsid w:val="00427827"/>
    <w:rsid w:val="004435B8"/>
    <w:rsid w:val="00444B43"/>
    <w:rsid w:val="004509B7"/>
    <w:rsid w:val="00451A00"/>
    <w:rsid w:val="00454A4E"/>
    <w:rsid w:val="00455E0D"/>
    <w:rsid w:val="00457F15"/>
    <w:rsid w:val="00461F32"/>
    <w:rsid w:val="004625BA"/>
    <w:rsid w:val="00481EAE"/>
    <w:rsid w:val="004863A6"/>
    <w:rsid w:val="00490D5F"/>
    <w:rsid w:val="00493F65"/>
    <w:rsid w:val="00496CBF"/>
    <w:rsid w:val="004A79C9"/>
    <w:rsid w:val="004B08B1"/>
    <w:rsid w:val="004B2F83"/>
    <w:rsid w:val="004B6F60"/>
    <w:rsid w:val="004B7F5D"/>
    <w:rsid w:val="004C38AA"/>
    <w:rsid w:val="004C4355"/>
    <w:rsid w:val="004D359C"/>
    <w:rsid w:val="004D6ACE"/>
    <w:rsid w:val="004E5CA5"/>
    <w:rsid w:val="004F45B0"/>
    <w:rsid w:val="004F5FBD"/>
    <w:rsid w:val="0050065A"/>
    <w:rsid w:val="005036E4"/>
    <w:rsid w:val="00504646"/>
    <w:rsid w:val="00533139"/>
    <w:rsid w:val="00533FEF"/>
    <w:rsid w:val="00536979"/>
    <w:rsid w:val="00537E78"/>
    <w:rsid w:val="00545B08"/>
    <w:rsid w:val="005474B3"/>
    <w:rsid w:val="0055705A"/>
    <w:rsid w:val="005618CD"/>
    <w:rsid w:val="00566C62"/>
    <w:rsid w:val="005759C9"/>
    <w:rsid w:val="005833EF"/>
    <w:rsid w:val="00584946"/>
    <w:rsid w:val="00586449"/>
    <w:rsid w:val="005956AD"/>
    <w:rsid w:val="0059695C"/>
    <w:rsid w:val="005A3977"/>
    <w:rsid w:val="005B0BFB"/>
    <w:rsid w:val="005B6FF2"/>
    <w:rsid w:val="005B7F33"/>
    <w:rsid w:val="005C3E8B"/>
    <w:rsid w:val="005C44B4"/>
    <w:rsid w:val="005C7326"/>
    <w:rsid w:val="005D0FE2"/>
    <w:rsid w:val="005D118B"/>
    <w:rsid w:val="005E5863"/>
    <w:rsid w:val="005E7431"/>
    <w:rsid w:val="005F0BCA"/>
    <w:rsid w:val="006044ED"/>
    <w:rsid w:val="00607786"/>
    <w:rsid w:val="00607EB7"/>
    <w:rsid w:val="006128CF"/>
    <w:rsid w:val="00620D2B"/>
    <w:rsid w:val="00634650"/>
    <w:rsid w:val="0063719B"/>
    <w:rsid w:val="00643E33"/>
    <w:rsid w:val="00647462"/>
    <w:rsid w:val="00647850"/>
    <w:rsid w:val="00665A28"/>
    <w:rsid w:val="006660A9"/>
    <w:rsid w:val="00680A87"/>
    <w:rsid w:val="006A51D9"/>
    <w:rsid w:val="006A76CE"/>
    <w:rsid w:val="006B0BAB"/>
    <w:rsid w:val="006B1D4C"/>
    <w:rsid w:val="006B733D"/>
    <w:rsid w:val="006C2600"/>
    <w:rsid w:val="006C452D"/>
    <w:rsid w:val="006C6743"/>
    <w:rsid w:val="006C77AB"/>
    <w:rsid w:val="006D231E"/>
    <w:rsid w:val="006F0B2B"/>
    <w:rsid w:val="006F2F57"/>
    <w:rsid w:val="007001E6"/>
    <w:rsid w:val="00713ADF"/>
    <w:rsid w:val="00720FF7"/>
    <w:rsid w:val="00746559"/>
    <w:rsid w:val="0076283D"/>
    <w:rsid w:val="00763D3C"/>
    <w:rsid w:val="00765EDD"/>
    <w:rsid w:val="007738B6"/>
    <w:rsid w:val="007758DF"/>
    <w:rsid w:val="00775942"/>
    <w:rsid w:val="00777100"/>
    <w:rsid w:val="00785C2A"/>
    <w:rsid w:val="007876C7"/>
    <w:rsid w:val="00787EEB"/>
    <w:rsid w:val="00793559"/>
    <w:rsid w:val="007B0E8A"/>
    <w:rsid w:val="007B1D37"/>
    <w:rsid w:val="007B5FAC"/>
    <w:rsid w:val="007B7D79"/>
    <w:rsid w:val="007C561E"/>
    <w:rsid w:val="007D44E5"/>
    <w:rsid w:val="007E62B5"/>
    <w:rsid w:val="007F462A"/>
    <w:rsid w:val="00803CED"/>
    <w:rsid w:val="008042DC"/>
    <w:rsid w:val="0081083A"/>
    <w:rsid w:val="00813400"/>
    <w:rsid w:val="00817BB4"/>
    <w:rsid w:val="008246E0"/>
    <w:rsid w:val="00826EFA"/>
    <w:rsid w:val="00843CC6"/>
    <w:rsid w:val="008447E8"/>
    <w:rsid w:val="008512A1"/>
    <w:rsid w:val="00851462"/>
    <w:rsid w:val="008660FB"/>
    <w:rsid w:val="008705DD"/>
    <w:rsid w:val="008742C1"/>
    <w:rsid w:val="00875395"/>
    <w:rsid w:val="008759D7"/>
    <w:rsid w:val="00880F9C"/>
    <w:rsid w:val="008810AC"/>
    <w:rsid w:val="008840F8"/>
    <w:rsid w:val="008849C2"/>
    <w:rsid w:val="008947AC"/>
    <w:rsid w:val="00897BAB"/>
    <w:rsid w:val="008A0656"/>
    <w:rsid w:val="008A1B39"/>
    <w:rsid w:val="008C3494"/>
    <w:rsid w:val="008C5E30"/>
    <w:rsid w:val="008D0318"/>
    <w:rsid w:val="008F1C52"/>
    <w:rsid w:val="009071D4"/>
    <w:rsid w:val="0090732D"/>
    <w:rsid w:val="009145DF"/>
    <w:rsid w:val="009179C1"/>
    <w:rsid w:val="009217D6"/>
    <w:rsid w:val="00926A75"/>
    <w:rsid w:val="00932EEC"/>
    <w:rsid w:val="0095148C"/>
    <w:rsid w:val="00961021"/>
    <w:rsid w:val="0096227E"/>
    <w:rsid w:val="00964140"/>
    <w:rsid w:val="009645CE"/>
    <w:rsid w:val="00981563"/>
    <w:rsid w:val="009830EB"/>
    <w:rsid w:val="0098513C"/>
    <w:rsid w:val="0099009D"/>
    <w:rsid w:val="009918A1"/>
    <w:rsid w:val="0099463C"/>
    <w:rsid w:val="0099569B"/>
    <w:rsid w:val="009A095E"/>
    <w:rsid w:val="009A0B93"/>
    <w:rsid w:val="009A3181"/>
    <w:rsid w:val="009A5B30"/>
    <w:rsid w:val="009B53F5"/>
    <w:rsid w:val="009B5926"/>
    <w:rsid w:val="009B6F5C"/>
    <w:rsid w:val="009B776A"/>
    <w:rsid w:val="009B7957"/>
    <w:rsid w:val="009C3947"/>
    <w:rsid w:val="009E4FC9"/>
    <w:rsid w:val="009E5495"/>
    <w:rsid w:val="009E57D9"/>
    <w:rsid w:val="009E614A"/>
    <w:rsid w:val="009F00D4"/>
    <w:rsid w:val="00A00DFC"/>
    <w:rsid w:val="00A06B75"/>
    <w:rsid w:val="00A10814"/>
    <w:rsid w:val="00A1401C"/>
    <w:rsid w:val="00A222C3"/>
    <w:rsid w:val="00A24638"/>
    <w:rsid w:val="00A270A1"/>
    <w:rsid w:val="00A2714C"/>
    <w:rsid w:val="00A300C7"/>
    <w:rsid w:val="00A42B16"/>
    <w:rsid w:val="00A45201"/>
    <w:rsid w:val="00A52189"/>
    <w:rsid w:val="00A54CF3"/>
    <w:rsid w:val="00A629F3"/>
    <w:rsid w:val="00A62D31"/>
    <w:rsid w:val="00A62D85"/>
    <w:rsid w:val="00A63F1D"/>
    <w:rsid w:val="00A658C4"/>
    <w:rsid w:val="00A66054"/>
    <w:rsid w:val="00A7545C"/>
    <w:rsid w:val="00A81612"/>
    <w:rsid w:val="00A9006C"/>
    <w:rsid w:val="00A9151D"/>
    <w:rsid w:val="00A93AD3"/>
    <w:rsid w:val="00A978BA"/>
    <w:rsid w:val="00AA216D"/>
    <w:rsid w:val="00AB04B8"/>
    <w:rsid w:val="00AC199B"/>
    <w:rsid w:val="00AC50DF"/>
    <w:rsid w:val="00AD12CE"/>
    <w:rsid w:val="00AD3815"/>
    <w:rsid w:val="00AE1364"/>
    <w:rsid w:val="00AE2446"/>
    <w:rsid w:val="00AF2A63"/>
    <w:rsid w:val="00AF6921"/>
    <w:rsid w:val="00AF720B"/>
    <w:rsid w:val="00B00D66"/>
    <w:rsid w:val="00B01F3F"/>
    <w:rsid w:val="00B04B04"/>
    <w:rsid w:val="00B05928"/>
    <w:rsid w:val="00B14DB7"/>
    <w:rsid w:val="00B229A7"/>
    <w:rsid w:val="00B22D89"/>
    <w:rsid w:val="00B2564C"/>
    <w:rsid w:val="00B25F0F"/>
    <w:rsid w:val="00B270B2"/>
    <w:rsid w:val="00B33684"/>
    <w:rsid w:val="00B431E3"/>
    <w:rsid w:val="00B50D4B"/>
    <w:rsid w:val="00B53DE3"/>
    <w:rsid w:val="00B578E1"/>
    <w:rsid w:val="00B61006"/>
    <w:rsid w:val="00B635B5"/>
    <w:rsid w:val="00B649BB"/>
    <w:rsid w:val="00B65082"/>
    <w:rsid w:val="00B70692"/>
    <w:rsid w:val="00B83620"/>
    <w:rsid w:val="00B864BE"/>
    <w:rsid w:val="00B97996"/>
    <w:rsid w:val="00BA7D00"/>
    <w:rsid w:val="00BB09C8"/>
    <w:rsid w:val="00BC776E"/>
    <w:rsid w:val="00BD1D6B"/>
    <w:rsid w:val="00BE2AE3"/>
    <w:rsid w:val="00BE5335"/>
    <w:rsid w:val="00BE54AD"/>
    <w:rsid w:val="00BE65F8"/>
    <w:rsid w:val="00BE7A0D"/>
    <w:rsid w:val="00BE7DD2"/>
    <w:rsid w:val="00BF3B13"/>
    <w:rsid w:val="00C02453"/>
    <w:rsid w:val="00C06CC9"/>
    <w:rsid w:val="00C07C8F"/>
    <w:rsid w:val="00C10EF6"/>
    <w:rsid w:val="00C133B4"/>
    <w:rsid w:val="00C1385A"/>
    <w:rsid w:val="00C22F2C"/>
    <w:rsid w:val="00C238E5"/>
    <w:rsid w:val="00C25F78"/>
    <w:rsid w:val="00C31218"/>
    <w:rsid w:val="00C36F90"/>
    <w:rsid w:val="00C41B36"/>
    <w:rsid w:val="00C43DE7"/>
    <w:rsid w:val="00C45306"/>
    <w:rsid w:val="00C516E2"/>
    <w:rsid w:val="00C65BD9"/>
    <w:rsid w:val="00C70601"/>
    <w:rsid w:val="00C73627"/>
    <w:rsid w:val="00C8685F"/>
    <w:rsid w:val="00C916BF"/>
    <w:rsid w:val="00C92610"/>
    <w:rsid w:val="00C92A85"/>
    <w:rsid w:val="00CA6907"/>
    <w:rsid w:val="00CB20DD"/>
    <w:rsid w:val="00CC4447"/>
    <w:rsid w:val="00CD1208"/>
    <w:rsid w:val="00CD41DD"/>
    <w:rsid w:val="00CD6D17"/>
    <w:rsid w:val="00D14FA1"/>
    <w:rsid w:val="00D354B1"/>
    <w:rsid w:val="00D40391"/>
    <w:rsid w:val="00D41942"/>
    <w:rsid w:val="00D56FF9"/>
    <w:rsid w:val="00D70E08"/>
    <w:rsid w:val="00D837C7"/>
    <w:rsid w:val="00D96511"/>
    <w:rsid w:val="00D967AD"/>
    <w:rsid w:val="00DA5A7E"/>
    <w:rsid w:val="00DB1CDF"/>
    <w:rsid w:val="00DC258F"/>
    <w:rsid w:val="00DC39C4"/>
    <w:rsid w:val="00DE5A73"/>
    <w:rsid w:val="00DF181D"/>
    <w:rsid w:val="00E07F8C"/>
    <w:rsid w:val="00E11EFC"/>
    <w:rsid w:val="00E173BA"/>
    <w:rsid w:val="00E310F1"/>
    <w:rsid w:val="00E31AA4"/>
    <w:rsid w:val="00E34990"/>
    <w:rsid w:val="00E35AB4"/>
    <w:rsid w:val="00E432F8"/>
    <w:rsid w:val="00E46628"/>
    <w:rsid w:val="00E55776"/>
    <w:rsid w:val="00E576D2"/>
    <w:rsid w:val="00E6119C"/>
    <w:rsid w:val="00E65BFC"/>
    <w:rsid w:val="00E66B80"/>
    <w:rsid w:val="00E805BB"/>
    <w:rsid w:val="00E85A4C"/>
    <w:rsid w:val="00E86951"/>
    <w:rsid w:val="00E9763C"/>
    <w:rsid w:val="00EA0EA5"/>
    <w:rsid w:val="00EA1ACC"/>
    <w:rsid w:val="00EA3557"/>
    <w:rsid w:val="00EA56A9"/>
    <w:rsid w:val="00EA60B2"/>
    <w:rsid w:val="00EA79A4"/>
    <w:rsid w:val="00EB4CF0"/>
    <w:rsid w:val="00EC0BFC"/>
    <w:rsid w:val="00EC7952"/>
    <w:rsid w:val="00ED5D04"/>
    <w:rsid w:val="00EE4C8C"/>
    <w:rsid w:val="00EF4622"/>
    <w:rsid w:val="00F015A4"/>
    <w:rsid w:val="00F03FF5"/>
    <w:rsid w:val="00F25C0D"/>
    <w:rsid w:val="00F275AA"/>
    <w:rsid w:val="00F455A3"/>
    <w:rsid w:val="00F5166E"/>
    <w:rsid w:val="00F755F2"/>
    <w:rsid w:val="00F838EC"/>
    <w:rsid w:val="00F83BA3"/>
    <w:rsid w:val="00F85A39"/>
    <w:rsid w:val="00F92654"/>
    <w:rsid w:val="00F97A06"/>
    <w:rsid w:val="00FA3C7A"/>
    <w:rsid w:val="00FA5D1A"/>
    <w:rsid w:val="00FA6987"/>
    <w:rsid w:val="00FA775B"/>
    <w:rsid w:val="00FC440C"/>
    <w:rsid w:val="00FC5377"/>
    <w:rsid w:val="00FC5535"/>
    <w:rsid w:val="00FD1E84"/>
    <w:rsid w:val="00FD287C"/>
    <w:rsid w:val="00FD4657"/>
    <w:rsid w:val="00FF518B"/>
    <w:rsid w:val="00FF73A6"/>
    <w:rsid w:val="01371C98"/>
    <w:rsid w:val="015B7D5F"/>
    <w:rsid w:val="01DA12E3"/>
    <w:rsid w:val="02232363"/>
    <w:rsid w:val="02245BC0"/>
    <w:rsid w:val="02340B85"/>
    <w:rsid w:val="024101CB"/>
    <w:rsid w:val="03115D87"/>
    <w:rsid w:val="0373171F"/>
    <w:rsid w:val="03C81093"/>
    <w:rsid w:val="04341EB3"/>
    <w:rsid w:val="04425B1B"/>
    <w:rsid w:val="04A06840"/>
    <w:rsid w:val="04BF588C"/>
    <w:rsid w:val="04C32313"/>
    <w:rsid w:val="04EA5A62"/>
    <w:rsid w:val="05355B4E"/>
    <w:rsid w:val="05802818"/>
    <w:rsid w:val="058466F0"/>
    <w:rsid w:val="058F1340"/>
    <w:rsid w:val="059178B6"/>
    <w:rsid w:val="059A008C"/>
    <w:rsid w:val="05FC51FC"/>
    <w:rsid w:val="061A278E"/>
    <w:rsid w:val="06261F99"/>
    <w:rsid w:val="06534F59"/>
    <w:rsid w:val="065427BF"/>
    <w:rsid w:val="06597601"/>
    <w:rsid w:val="068960D3"/>
    <w:rsid w:val="069227DA"/>
    <w:rsid w:val="06D17915"/>
    <w:rsid w:val="06FB0EA5"/>
    <w:rsid w:val="07133933"/>
    <w:rsid w:val="07372051"/>
    <w:rsid w:val="07497F0B"/>
    <w:rsid w:val="07666B24"/>
    <w:rsid w:val="07CE7933"/>
    <w:rsid w:val="0838545F"/>
    <w:rsid w:val="085F58BA"/>
    <w:rsid w:val="087552DE"/>
    <w:rsid w:val="08EF7EA8"/>
    <w:rsid w:val="098B46F1"/>
    <w:rsid w:val="09AD5B5B"/>
    <w:rsid w:val="09BA3AFF"/>
    <w:rsid w:val="0A271608"/>
    <w:rsid w:val="0A4707FD"/>
    <w:rsid w:val="0B021C07"/>
    <w:rsid w:val="0B09160F"/>
    <w:rsid w:val="0B415CF6"/>
    <w:rsid w:val="0B472137"/>
    <w:rsid w:val="0BA85877"/>
    <w:rsid w:val="0C136600"/>
    <w:rsid w:val="0C241991"/>
    <w:rsid w:val="0C540575"/>
    <w:rsid w:val="0C910D8D"/>
    <w:rsid w:val="0CB95033"/>
    <w:rsid w:val="0CF675A1"/>
    <w:rsid w:val="0D3B6CD1"/>
    <w:rsid w:val="0D8E64D6"/>
    <w:rsid w:val="0DB94456"/>
    <w:rsid w:val="0DF53985"/>
    <w:rsid w:val="0E2F59D5"/>
    <w:rsid w:val="0ED577D3"/>
    <w:rsid w:val="0F227E80"/>
    <w:rsid w:val="0F35330D"/>
    <w:rsid w:val="0F426743"/>
    <w:rsid w:val="0F67408D"/>
    <w:rsid w:val="0F806BA3"/>
    <w:rsid w:val="0F8840FA"/>
    <w:rsid w:val="0F975683"/>
    <w:rsid w:val="0FA53C5D"/>
    <w:rsid w:val="0FBF2045"/>
    <w:rsid w:val="0FCD6538"/>
    <w:rsid w:val="100B3777"/>
    <w:rsid w:val="102B63FF"/>
    <w:rsid w:val="107734DD"/>
    <w:rsid w:val="10774FDF"/>
    <w:rsid w:val="10AB03FE"/>
    <w:rsid w:val="10D7042E"/>
    <w:rsid w:val="10E11D96"/>
    <w:rsid w:val="114809B7"/>
    <w:rsid w:val="117E46FC"/>
    <w:rsid w:val="119C590E"/>
    <w:rsid w:val="11EC1B90"/>
    <w:rsid w:val="12631938"/>
    <w:rsid w:val="126B3977"/>
    <w:rsid w:val="12817616"/>
    <w:rsid w:val="12A12B19"/>
    <w:rsid w:val="1304582E"/>
    <w:rsid w:val="13DC0939"/>
    <w:rsid w:val="13F923E0"/>
    <w:rsid w:val="140B289C"/>
    <w:rsid w:val="14321BD6"/>
    <w:rsid w:val="145940DE"/>
    <w:rsid w:val="145F1689"/>
    <w:rsid w:val="14A32589"/>
    <w:rsid w:val="14AF11F6"/>
    <w:rsid w:val="14BE24B8"/>
    <w:rsid w:val="14C842E9"/>
    <w:rsid w:val="14D26F15"/>
    <w:rsid w:val="14FB63E3"/>
    <w:rsid w:val="150C3E36"/>
    <w:rsid w:val="15681628"/>
    <w:rsid w:val="157227FA"/>
    <w:rsid w:val="15866277"/>
    <w:rsid w:val="15B27782"/>
    <w:rsid w:val="15FDD940"/>
    <w:rsid w:val="163271D9"/>
    <w:rsid w:val="167F131F"/>
    <w:rsid w:val="16931842"/>
    <w:rsid w:val="16A97A81"/>
    <w:rsid w:val="16DE12AE"/>
    <w:rsid w:val="16FE09E8"/>
    <w:rsid w:val="171A3E88"/>
    <w:rsid w:val="172D4839"/>
    <w:rsid w:val="173F298E"/>
    <w:rsid w:val="173F37EC"/>
    <w:rsid w:val="17796DC9"/>
    <w:rsid w:val="178A1720"/>
    <w:rsid w:val="17BF5D4B"/>
    <w:rsid w:val="18016734"/>
    <w:rsid w:val="18B06883"/>
    <w:rsid w:val="18CA06BE"/>
    <w:rsid w:val="18D11558"/>
    <w:rsid w:val="18EE62E8"/>
    <w:rsid w:val="18F41B50"/>
    <w:rsid w:val="18F622C5"/>
    <w:rsid w:val="1910192A"/>
    <w:rsid w:val="197C38F4"/>
    <w:rsid w:val="19842B65"/>
    <w:rsid w:val="19A00EB6"/>
    <w:rsid w:val="19B17E88"/>
    <w:rsid w:val="19F55FB1"/>
    <w:rsid w:val="1A38730F"/>
    <w:rsid w:val="1A5B175B"/>
    <w:rsid w:val="1AE71241"/>
    <w:rsid w:val="1B1D1D81"/>
    <w:rsid w:val="1B9238A2"/>
    <w:rsid w:val="1BDA0687"/>
    <w:rsid w:val="1C316C17"/>
    <w:rsid w:val="1C5114C9"/>
    <w:rsid w:val="1C662D65"/>
    <w:rsid w:val="1C8C2D5C"/>
    <w:rsid w:val="1CA65FA0"/>
    <w:rsid w:val="1CA85710"/>
    <w:rsid w:val="1CB4691D"/>
    <w:rsid w:val="1CD51880"/>
    <w:rsid w:val="1D16302F"/>
    <w:rsid w:val="1D5801D4"/>
    <w:rsid w:val="1E052C5C"/>
    <w:rsid w:val="1E1A3C9D"/>
    <w:rsid w:val="1E2A6014"/>
    <w:rsid w:val="1EE10D8B"/>
    <w:rsid w:val="1EF37AAC"/>
    <w:rsid w:val="1EFD696E"/>
    <w:rsid w:val="1F0F5D57"/>
    <w:rsid w:val="1F471297"/>
    <w:rsid w:val="1F863E94"/>
    <w:rsid w:val="1F972056"/>
    <w:rsid w:val="1FB45B75"/>
    <w:rsid w:val="1FFE3414"/>
    <w:rsid w:val="20205D5D"/>
    <w:rsid w:val="205B24B5"/>
    <w:rsid w:val="20CB7407"/>
    <w:rsid w:val="213F351D"/>
    <w:rsid w:val="21754E9F"/>
    <w:rsid w:val="218F4F15"/>
    <w:rsid w:val="21A12149"/>
    <w:rsid w:val="21A2567F"/>
    <w:rsid w:val="21B94C51"/>
    <w:rsid w:val="21BB6EB2"/>
    <w:rsid w:val="21D365CC"/>
    <w:rsid w:val="22237EB9"/>
    <w:rsid w:val="222F6ED4"/>
    <w:rsid w:val="2255470A"/>
    <w:rsid w:val="225F106D"/>
    <w:rsid w:val="22982C4C"/>
    <w:rsid w:val="22F70D4D"/>
    <w:rsid w:val="231A1961"/>
    <w:rsid w:val="2333183B"/>
    <w:rsid w:val="23696C97"/>
    <w:rsid w:val="2398632E"/>
    <w:rsid w:val="23E21D18"/>
    <w:rsid w:val="24AA2A4F"/>
    <w:rsid w:val="24E916A0"/>
    <w:rsid w:val="24ED0EC3"/>
    <w:rsid w:val="25257535"/>
    <w:rsid w:val="252678C4"/>
    <w:rsid w:val="25495B5C"/>
    <w:rsid w:val="25654B98"/>
    <w:rsid w:val="26FE2CC2"/>
    <w:rsid w:val="271D7CB6"/>
    <w:rsid w:val="2760040D"/>
    <w:rsid w:val="27E55EEE"/>
    <w:rsid w:val="28240DC0"/>
    <w:rsid w:val="284D176B"/>
    <w:rsid w:val="2859275C"/>
    <w:rsid w:val="288B1F64"/>
    <w:rsid w:val="28CF3A40"/>
    <w:rsid w:val="28DA7EC2"/>
    <w:rsid w:val="293A658B"/>
    <w:rsid w:val="295869E1"/>
    <w:rsid w:val="29626662"/>
    <w:rsid w:val="29697F66"/>
    <w:rsid w:val="29B449E4"/>
    <w:rsid w:val="29E74714"/>
    <w:rsid w:val="2A2E6B6E"/>
    <w:rsid w:val="2A4D391E"/>
    <w:rsid w:val="2A5F210D"/>
    <w:rsid w:val="2A7D13AA"/>
    <w:rsid w:val="2A836A6C"/>
    <w:rsid w:val="2A895FDD"/>
    <w:rsid w:val="2AC74DAB"/>
    <w:rsid w:val="2ADC4387"/>
    <w:rsid w:val="2ADE6879"/>
    <w:rsid w:val="2AF7102C"/>
    <w:rsid w:val="2B222FBC"/>
    <w:rsid w:val="2B400297"/>
    <w:rsid w:val="2B564A51"/>
    <w:rsid w:val="2BA016C4"/>
    <w:rsid w:val="2BB71075"/>
    <w:rsid w:val="2BD42480"/>
    <w:rsid w:val="2C35209D"/>
    <w:rsid w:val="2C4137A4"/>
    <w:rsid w:val="2C6B21FB"/>
    <w:rsid w:val="2C931448"/>
    <w:rsid w:val="2CCC39E7"/>
    <w:rsid w:val="2CE451F3"/>
    <w:rsid w:val="2CE776B6"/>
    <w:rsid w:val="2D2A5CDB"/>
    <w:rsid w:val="2D8F6D14"/>
    <w:rsid w:val="2DC93154"/>
    <w:rsid w:val="2DE21C51"/>
    <w:rsid w:val="2E275E46"/>
    <w:rsid w:val="2E5903B9"/>
    <w:rsid w:val="2EC74253"/>
    <w:rsid w:val="2F056B94"/>
    <w:rsid w:val="2F143FE1"/>
    <w:rsid w:val="2F2A5EEB"/>
    <w:rsid w:val="2F2E3517"/>
    <w:rsid w:val="2F902348"/>
    <w:rsid w:val="2FC50C85"/>
    <w:rsid w:val="2FD4110C"/>
    <w:rsid w:val="2FE216A9"/>
    <w:rsid w:val="3042155D"/>
    <w:rsid w:val="30715136"/>
    <w:rsid w:val="30A3286F"/>
    <w:rsid w:val="30FF076F"/>
    <w:rsid w:val="312E4333"/>
    <w:rsid w:val="31464ABB"/>
    <w:rsid w:val="314C4338"/>
    <w:rsid w:val="31702DD3"/>
    <w:rsid w:val="317B0480"/>
    <w:rsid w:val="31A97099"/>
    <w:rsid w:val="31B93F57"/>
    <w:rsid w:val="31FB713A"/>
    <w:rsid w:val="3264169D"/>
    <w:rsid w:val="326828BA"/>
    <w:rsid w:val="327319B5"/>
    <w:rsid w:val="327F53FF"/>
    <w:rsid w:val="32A54852"/>
    <w:rsid w:val="32AD7557"/>
    <w:rsid w:val="339831EF"/>
    <w:rsid w:val="339D71FB"/>
    <w:rsid w:val="33EF4F96"/>
    <w:rsid w:val="33FB296F"/>
    <w:rsid w:val="341D7E59"/>
    <w:rsid w:val="34741452"/>
    <w:rsid w:val="348B73A0"/>
    <w:rsid w:val="3515570F"/>
    <w:rsid w:val="352769B2"/>
    <w:rsid w:val="35582CDD"/>
    <w:rsid w:val="35AB4690"/>
    <w:rsid w:val="35CE1F2F"/>
    <w:rsid w:val="35D9133C"/>
    <w:rsid w:val="365545B7"/>
    <w:rsid w:val="36993565"/>
    <w:rsid w:val="372328D3"/>
    <w:rsid w:val="3735209C"/>
    <w:rsid w:val="378A0517"/>
    <w:rsid w:val="37ED7A3F"/>
    <w:rsid w:val="38067555"/>
    <w:rsid w:val="382D6BE4"/>
    <w:rsid w:val="38BA4151"/>
    <w:rsid w:val="38F5620D"/>
    <w:rsid w:val="393F27CC"/>
    <w:rsid w:val="395835DE"/>
    <w:rsid w:val="396F1405"/>
    <w:rsid w:val="39AE32E4"/>
    <w:rsid w:val="39B60304"/>
    <w:rsid w:val="39C66799"/>
    <w:rsid w:val="39E66519"/>
    <w:rsid w:val="3A087BD8"/>
    <w:rsid w:val="3A0D487E"/>
    <w:rsid w:val="3A43227E"/>
    <w:rsid w:val="3AC473B5"/>
    <w:rsid w:val="3AFC30A1"/>
    <w:rsid w:val="3B0C59F9"/>
    <w:rsid w:val="3B451940"/>
    <w:rsid w:val="3B4F31E2"/>
    <w:rsid w:val="3BA75659"/>
    <w:rsid w:val="3BC87005"/>
    <w:rsid w:val="3BE7768F"/>
    <w:rsid w:val="3BEC625F"/>
    <w:rsid w:val="3C0C6036"/>
    <w:rsid w:val="3C2D76EE"/>
    <w:rsid w:val="3C8E48FD"/>
    <w:rsid w:val="3CE60DE6"/>
    <w:rsid w:val="3D344E90"/>
    <w:rsid w:val="3D38257E"/>
    <w:rsid w:val="3D5929D1"/>
    <w:rsid w:val="3DA60B71"/>
    <w:rsid w:val="3DCE69F8"/>
    <w:rsid w:val="3E0805F8"/>
    <w:rsid w:val="3E434B63"/>
    <w:rsid w:val="3E65157D"/>
    <w:rsid w:val="3E662A77"/>
    <w:rsid w:val="3EB46EA8"/>
    <w:rsid w:val="3EC7548D"/>
    <w:rsid w:val="3F03223E"/>
    <w:rsid w:val="3F4343E8"/>
    <w:rsid w:val="3FA95588"/>
    <w:rsid w:val="3FC22985"/>
    <w:rsid w:val="3FF304CA"/>
    <w:rsid w:val="40231262"/>
    <w:rsid w:val="403D5E61"/>
    <w:rsid w:val="40B52679"/>
    <w:rsid w:val="411A77F5"/>
    <w:rsid w:val="415723CD"/>
    <w:rsid w:val="418E2292"/>
    <w:rsid w:val="41C55DCB"/>
    <w:rsid w:val="424F5540"/>
    <w:rsid w:val="425562B3"/>
    <w:rsid w:val="428E27B8"/>
    <w:rsid w:val="429267C7"/>
    <w:rsid w:val="429513FF"/>
    <w:rsid w:val="42A45AE6"/>
    <w:rsid w:val="42CD3319"/>
    <w:rsid w:val="430F11B1"/>
    <w:rsid w:val="4315253F"/>
    <w:rsid w:val="43173352"/>
    <w:rsid w:val="434E62F6"/>
    <w:rsid w:val="444E2406"/>
    <w:rsid w:val="44550E45"/>
    <w:rsid w:val="446237FE"/>
    <w:rsid w:val="44774451"/>
    <w:rsid w:val="4485054F"/>
    <w:rsid w:val="448F63E5"/>
    <w:rsid w:val="44AC3FD2"/>
    <w:rsid w:val="45AD2B09"/>
    <w:rsid w:val="45B032CA"/>
    <w:rsid w:val="45D74C02"/>
    <w:rsid w:val="469E2CD4"/>
    <w:rsid w:val="472C63B0"/>
    <w:rsid w:val="474D2355"/>
    <w:rsid w:val="478919D1"/>
    <w:rsid w:val="47A77A26"/>
    <w:rsid w:val="482F6588"/>
    <w:rsid w:val="48637235"/>
    <w:rsid w:val="48693A37"/>
    <w:rsid w:val="488A1108"/>
    <w:rsid w:val="489C6C24"/>
    <w:rsid w:val="48D371E7"/>
    <w:rsid w:val="48E80FA4"/>
    <w:rsid w:val="4900254B"/>
    <w:rsid w:val="49047318"/>
    <w:rsid w:val="491B6DAB"/>
    <w:rsid w:val="49470F79"/>
    <w:rsid w:val="4A0D6E3F"/>
    <w:rsid w:val="4A186E1C"/>
    <w:rsid w:val="4A5F2F59"/>
    <w:rsid w:val="4AA77A3B"/>
    <w:rsid w:val="4AC241F1"/>
    <w:rsid w:val="4AF95E21"/>
    <w:rsid w:val="4B427C4A"/>
    <w:rsid w:val="4BB7377D"/>
    <w:rsid w:val="4C18373F"/>
    <w:rsid w:val="4CAE24DF"/>
    <w:rsid w:val="4CC1754A"/>
    <w:rsid w:val="4D0A2577"/>
    <w:rsid w:val="4D144CE7"/>
    <w:rsid w:val="4DEB45C9"/>
    <w:rsid w:val="4DFF66FC"/>
    <w:rsid w:val="4E135C1D"/>
    <w:rsid w:val="4E691800"/>
    <w:rsid w:val="4E8B365A"/>
    <w:rsid w:val="4EAC6244"/>
    <w:rsid w:val="4EAF01EC"/>
    <w:rsid w:val="4EED52A6"/>
    <w:rsid w:val="4F0B3174"/>
    <w:rsid w:val="4F286666"/>
    <w:rsid w:val="4F55619D"/>
    <w:rsid w:val="4F7E058D"/>
    <w:rsid w:val="4FDB45EA"/>
    <w:rsid w:val="50245B70"/>
    <w:rsid w:val="502C7771"/>
    <w:rsid w:val="50601F61"/>
    <w:rsid w:val="506F390B"/>
    <w:rsid w:val="50CF7F0C"/>
    <w:rsid w:val="515B3813"/>
    <w:rsid w:val="515E30FF"/>
    <w:rsid w:val="51ED46D5"/>
    <w:rsid w:val="52872DA4"/>
    <w:rsid w:val="52880638"/>
    <w:rsid w:val="52956D33"/>
    <w:rsid w:val="52C8137C"/>
    <w:rsid w:val="5305612D"/>
    <w:rsid w:val="53066B8F"/>
    <w:rsid w:val="53187214"/>
    <w:rsid w:val="532C57F7"/>
    <w:rsid w:val="534961DA"/>
    <w:rsid w:val="538C1567"/>
    <w:rsid w:val="53AA75F6"/>
    <w:rsid w:val="53E93583"/>
    <w:rsid w:val="54776E82"/>
    <w:rsid w:val="547968BA"/>
    <w:rsid w:val="549332C4"/>
    <w:rsid w:val="55027C10"/>
    <w:rsid w:val="554342A2"/>
    <w:rsid w:val="56666EE2"/>
    <w:rsid w:val="56BA1A37"/>
    <w:rsid w:val="56F13238"/>
    <w:rsid w:val="56F62492"/>
    <w:rsid w:val="57155157"/>
    <w:rsid w:val="572752E5"/>
    <w:rsid w:val="5791132F"/>
    <w:rsid w:val="57A539C1"/>
    <w:rsid w:val="57B80D72"/>
    <w:rsid w:val="57F86260"/>
    <w:rsid w:val="58694A68"/>
    <w:rsid w:val="58B448BD"/>
    <w:rsid w:val="58B74AC9"/>
    <w:rsid w:val="59121DD1"/>
    <w:rsid w:val="594F2F55"/>
    <w:rsid w:val="596D4E49"/>
    <w:rsid w:val="597F3E64"/>
    <w:rsid w:val="59BE75CB"/>
    <w:rsid w:val="59C5179E"/>
    <w:rsid w:val="5A2D1472"/>
    <w:rsid w:val="5A3D732A"/>
    <w:rsid w:val="5A97588A"/>
    <w:rsid w:val="5AA11813"/>
    <w:rsid w:val="5AB23780"/>
    <w:rsid w:val="5AFE58A1"/>
    <w:rsid w:val="5B5229A1"/>
    <w:rsid w:val="5BA934E5"/>
    <w:rsid w:val="5BB1731F"/>
    <w:rsid w:val="5BC02509"/>
    <w:rsid w:val="5BE6732D"/>
    <w:rsid w:val="5BEF1728"/>
    <w:rsid w:val="5BF31EAA"/>
    <w:rsid w:val="5BF41FFE"/>
    <w:rsid w:val="5C573D31"/>
    <w:rsid w:val="5C6B4369"/>
    <w:rsid w:val="5C7041DB"/>
    <w:rsid w:val="5CBA08FA"/>
    <w:rsid w:val="5D232252"/>
    <w:rsid w:val="5D7E2EAA"/>
    <w:rsid w:val="5DC23316"/>
    <w:rsid w:val="5DCF35BF"/>
    <w:rsid w:val="5DF536D2"/>
    <w:rsid w:val="5E2C578C"/>
    <w:rsid w:val="5E5216FA"/>
    <w:rsid w:val="5E6F22F9"/>
    <w:rsid w:val="5EA27951"/>
    <w:rsid w:val="5EA65301"/>
    <w:rsid w:val="5ED22F0B"/>
    <w:rsid w:val="5EFB28F7"/>
    <w:rsid w:val="5EFF42A2"/>
    <w:rsid w:val="5F010AFA"/>
    <w:rsid w:val="5F157AC1"/>
    <w:rsid w:val="5F165521"/>
    <w:rsid w:val="5F4672F2"/>
    <w:rsid w:val="5F57376E"/>
    <w:rsid w:val="5F6B2DD4"/>
    <w:rsid w:val="5F8136D2"/>
    <w:rsid w:val="5FAE7172"/>
    <w:rsid w:val="5FD749AD"/>
    <w:rsid w:val="5FE608ED"/>
    <w:rsid w:val="5FE7304A"/>
    <w:rsid w:val="600C4973"/>
    <w:rsid w:val="60277A3C"/>
    <w:rsid w:val="603D6C36"/>
    <w:rsid w:val="605924CC"/>
    <w:rsid w:val="607E751E"/>
    <w:rsid w:val="60923C1C"/>
    <w:rsid w:val="60AF0F05"/>
    <w:rsid w:val="610051C7"/>
    <w:rsid w:val="6116747B"/>
    <w:rsid w:val="611B2059"/>
    <w:rsid w:val="61AF3553"/>
    <w:rsid w:val="61B53CEB"/>
    <w:rsid w:val="61BC0C78"/>
    <w:rsid w:val="61F335F4"/>
    <w:rsid w:val="621F7349"/>
    <w:rsid w:val="62487DE4"/>
    <w:rsid w:val="630C2BBF"/>
    <w:rsid w:val="635619E2"/>
    <w:rsid w:val="636037D7"/>
    <w:rsid w:val="638304BF"/>
    <w:rsid w:val="63AC2D12"/>
    <w:rsid w:val="642507BE"/>
    <w:rsid w:val="644843E5"/>
    <w:rsid w:val="64D92F75"/>
    <w:rsid w:val="653A7EB8"/>
    <w:rsid w:val="65534AD5"/>
    <w:rsid w:val="65945D18"/>
    <w:rsid w:val="65A87F2A"/>
    <w:rsid w:val="65D03267"/>
    <w:rsid w:val="66124991"/>
    <w:rsid w:val="663C3FD4"/>
    <w:rsid w:val="664A1D65"/>
    <w:rsid w:val="66564C3C"/>
    <w:rsid w:val="66D23ACD"/>
    <w:rsid w:val="66F27759"/>
    <w:rsid w:val="670267B3"/>
    <w:rsid w:val="67123244"/>
    <w:rsid w:val="6746742A"/>
    <w:rsid w:val="67503FAD"/>
    <w:rsid w:val="67C15454"/>
    <w:rsid w:val="67F90F1A"/>
    <w:rsid w:val="68A51511"/>
    <w:rsid w:val="68AF0DCF"/>
    <w:rsid w:val="68B27D65"/>
    <w:rsid w:val="68B671F2"/>
    <w:rsid w:val="68CB585C"/>
    <w:rsid w:val="68DD555D"/>
    <w:rsid w:val="692C4AA6"/>
    <w:rsid w:val="693F5878"/>
    <w:rsid w:val="69407846"/>
    <w:rsid w:val="697848AC"/>
    <w:rsid w:val="6A2E2CF6"/>
    <w:rsid w:val="6A4D2027"/>
    <w:rsid w:val="6A825A79"/>
    <w:rsid w:val="6A963F3C"/>
    <w:rsid w:val="6A9D173D"/>
    <w:rsid w:val="6ABB1067"/>
    <w:rsid w:val="6AEE7308"/>
    <w:rsid w:val="6B697E76"/>
    <w:rsid w:val="6BCD3D85"/>
    <w:rsid w:val="6C342733"/>
    <w:rsid w:val="6C4B4A0C"/>
    <w:rsid w:val="6C961388"/>
    <w:rsid w:val="6CAC245F"/>
    <w:rsid w:val="6CBF6F21"/>
    <w:rsid w:val="6D5C26AF"/>
    <w:rsid w:val="6D9640F9"/>
    <w:rsid w:val="6E502A90"/>
    <w:rsid w:val="6ECA4222"/>
    <w:rsid w:val="6ED00F45"/>
    <w:rsid w:val="6EE50E64"/>
    <w:rsid w:val="6F0A046A"/>
    <w:rsid w:val="6F5C7FAD"/>
    <w:rsid w:val="6F6627B1"/>
    <w:rsid w:val="6FA35206"/>
    <w:rsid w:val="6FA42396"/>
    <w:rsid w:val="6FAE4285"/>
    <w:rsid w:val="6FD6287C"/>
    <w:rsid w:val="6FD71A4B"/>
    <w:rsid w:val="70213992"/>
    <w:rsid w:val="70347188"/>
    <w:rsid w:val="70483AB3"/>
    <w:rsid w:val="704C72B3"/>
    <w:rsid w:val="705C3ECE"/>
    <w:rsid w:val="7060454A"/>
    <w:rsid w:val="70CE654D"/>
    <w:rsid w:val="70D669F4"/>
    <w:rsid w:val="7125453A"/>
    <w:rsid w:val="719A5102"/>
    <w:rsid w:val="71D30745"/>
    <w:rsid w:val="71D97B6B"/>
    <w:rsid w:val="7219204E"/>
    <w:rsid w:val="722F17F9"/>
    <w:rsid w:val="728142F6"/>
    <w:rsid w:val="729F2230"/>
    <w:rsid w:val="73130B8F"/>
    <w:rsid w:val="73181C2E"/>
    <w:rsid w:val="737E3665"/>
    <w:rsid w:val="73BE5050"/>
    <w:rsid w:val="73FB588C"/>
    <w:rsid w:val="7412613F"/>
    <w:rsid w:val="749C4560"/>
    <w:rsid w:val="74EF6CE0"/>
    <w:rsid w:val="7507719C"/>
    <w:rsid w:val="7522562A"/>
    <w:rsid w:val="75383333"/>
    <w:rsid w:val="753E21AD"/>
    <w:rsid w:val="755C3B9D"/>
    <w:rsid w:val="75910012"/>
    <w:rsid w:val="76251EE4"/>
    <w:rsid w:val="762764C8"/>
    <w:rsid w:val="76814C1A"/>
    <w:rsid w:val="768B3CAE"/>
    <w:rsid w:val="76B90248"/>
    <w:rsid w:val="76C70512"/>
    <w:rsid w:val="772462D2"/>
    <w:rsid w:val="77340048"/>
    <w:rsid w:val="77532AEC"/>
    <w:rsid w:val="777C5DE5"/>
    <w:rsid w:val="77BD3FAF"/>
    <w:rsid w:val="77D6023D"/>
    <w:rsid w:val="77F4296F"/>
    <w:rsid w:val="78084695"/>
    <w:rsid w:val="781416F2"/>
    <w:rsid w:val="785A053B"/>
    <w:rsid w:val="78D3456B"/>
    <w:rsid w:val="78E318FB"/>
    <w:rsid w:val="792666DA"/>
    <w:rsid w:val="79691FD2"/>
    <w:rsid w:val="799227A5"/>
    <w:rsid w:val="79B271E0"/>
    <w:rsid w:val="79CF0DB3"/>
    <w:rsid w:val="7A2242DE"/>
    <w:rsid w:val="7A640989"/>
    <w:rsid w:val="7A7F08CD"/>
    <w:rsid w:val="7A9818C8"/>
    <w:rsid w:val="7AA72DBC"/>
    <w:rsid w:val="7B1804E7"/>
    <w:rsid w:val="7B45017E"/>
    <w:rsid w:val="7BBC1CAB"/>
    <w:rsid w:val="7BFF6044"/>
    <w:rsid w:val="7C517986"/>
    <w:rsid w:val="7C5E4034"/>
    <w:rsid w:val="7CAD0B17"/>
    <w:rsid w:val="7CDE4B6F"/>
    <w:rsid w:val="7D133B4B"/>
    <w:rsid w:val="7D5717D4"/>
    <w:rsid w:val="7DCE53A2"/>
    <w:rsid w:val="7DD86D6D"/>
    <w:rsid w:val="7DE56E8A"/>
    <w:rsid w:val="7E1C37A9"/>
    <w:rsid w:val="7E3A2A87"/>
    <w:rsid w:val="7EA065E1"/>
    <w:rsid w:val="7EC86C08"/>
    <w:rsid w:val="7ED143D0"/>
    <w:rsid w:val="7F2C21C7"/>
    <w:rsid w:val="7F5E52DF"/>
    <w:rsid w:val="7F8407EF"/>
    <w:rsid w:val="7FF57A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unhideWhenUsed/>
    <w:qFormat/>
    <w:uiPriority w:val="39"/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kern w:val="2"/>
      <w:sz w:val="18"/>
      <w:szCs w:val="18"/>
    </w:rPr>
  </w:style>
  <w:style w:type="paragraph" w:customStyle="1" w:styleId="12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4098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3518</Words>
  <Characters>3713</Characters>
  <Lines>94</Lines>
  <Paragraphs>26</Paragraphs>
  <TotalTime>15</TotalTime>
  <ScaleCrop>false</ScaleCrop>
  <LinksUpToDate>false</LinksUpToDate>
  <CharactersWithSpaces>4055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2021-09-10T16:30:00Z</dcterms:created>
  <dc:creator>ll</dc:creator>
  <cp:lastModifiedBy>dingyihang</cp:lastModifiedBy>
  <dcterms:modified xsi:type="dcterms:W3CDTF">2025-10-13T10:21:59Z</dcterms:modified>
  <cp:revision>332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EDA613D2EB2F1CCF8FB2EC68070FC647_43</vt:lpwstr>
  </property>
  <property fmtid="{D5CDD505-2E9C-101B-9397-08002B2CF9AE}" pid="4" name="KSOTemplateDocerSaveRecord">
    <vt:lpwstr>eyJoZGlkIjoiMzEwNTM5NzYwMDRjMzkwZTVkZjY2ODkwMGIxNGU0OTUiLCJ1c2VySWQiOiIyOTg0MzQ3ODAifQ==</vt:lpwstr>
  </property>
</Properties>
</file>